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Ind w:w="-720" w:type="dxa"/>
        <w:tblLook w:val="01E0" w:firstRow="1" w:lastRow="1" w:firstColumn="1" w:lastColumn="1" w:noHBand="0" w:noVBand="0"/>
      </w:tblPr>
      <w:tblGrid>
        <w:gridCol w:w="4680"/>
        <w:gridCol w:w="5040"/>
      </w:tblGrid>
      <w:tr w:rsidR="00243D45" w:rsidRPr="00E77084" w14:paraId="30DE070A" w14:textId="77777777" w:rsidTr="007B573C">
        <w:tc>
          <w:tcPr>
            <w:tcW w:w="4680" w:type="dxa"/>
            <w:tcMar>
              <w:left w:w="0" w:type="dxa"/>
              <w:right w:w="0" w:type="dxa"/>
            </w:tcMar>
          </w:tcPr>
          <w:p w14:paraId="7A886693" w14:textId="77777777" w:rsidR="00243D45" w:rsidRPr="00E77084" w:rsidRDefault="00243D45" w:rsidP="007B573C">
            <w:pPr>
              <w:jc w:val="center"/>
            </w:pPr>
            <w:r w:rsidRPr="00E77084">
              <w:t>THÀNH ỦY ĐÀ NẴNG</w:t>
            </w:r>
          </w:p>
          <w:p w14:paraId="5DD3FD7A" w14:textId="77777777" w:rsidR="00243D45" w:rsidRPr="00E77084" w:rsidRDefault="00243D45" w:rsidP="007B573C">
            <w:pPr>
              <w:jc w:val="center"/>
              <w:rPr>
                <w:b/>
                <w:sz w:val="30"/>
                <w:szCs w:val="30"/>
              </w:rPr>
            </w:pPr>
            <w:r w:rsidRPr="00E77084">
              <w:rPr>
                <w:b/>
                <w:sz w:val="30"/>
                <w:szCs w:val="30"/>
              </w:rPr>
              <w:t>BAN TỔ CHỨC</w:t>
            </w:r>
          </w:p>
          <w:p w14:paraId="28B016B3" w14:textId="77777777" w:rsidR="00243D45" w:rsidRPr="00E77084" w:rsidRDefault="00243D45" w:rsidP="007B573C">
            <w:pPr>
              <w:jc w:val="center"/>
              <w:rPr>
                <w:b/>
              </w:rPr>
            </w:pPr>
            <w:r w:rsidRPr="00E77084">
              <w:rPr>
                <w:b/>
              </w:rPr>
              <w:t>*</w:t>
            </w:r>
          </w:p>
          <w:p w14:paraId="0663A1A7" w14:textId="77777777" w:rsidR="00243D45" w:rsidRPr="00E77084" w:rsidRDefault="00243D45" w:rsidP="007B573C">
            <w:pPr>
              <w:jc w:val="center"/>
              <w:rPr>
                <w:i/>
                <w:iCs/>
                <w:sz w:val="24"/>
                <w:szCs w:val="24"/>
              </w:rPr>
            </w:pPr>
          </w:p>
        </w:tc>
        <w:tc>
          <w:tcPr>
            <w:tcW w:w="5040" w:type="dxa"/>
            <w:tcMar>
              <w:left w:w="0" w:type="dxa"/>
              <w:right w:w="0" w:type="dxa"/>
            </w:tcMar>
          </w:tcPr>
          <w:p w14:paraId="373D483A" w14:textId="77777777" w:rsidR="00243D45" w:rsidRPr="00E77084" w:rsidRDefault="00243D45" w:rsidP="007B573C">
            <w:pPr>
              <w:jc w:val="right"/>
              <w:rPr>
                <w:b/>
              </w:rPr>
            </w:pPr>
            <w:r w:rsidRPr="00E77084">
              <w:rPr>
                <w:b/>
                <w:sz w:val="30"/>
                <w:szCs w:val="30"/>
              </w:rPr>
              <w:t xml:space="preserve">    ĐẢNG CỘNG SẢN VIỆT NAM</w:t>
            </w:r>
          </w:p>
          <w:p w14:paraId="4508BAA1" w14:textId="77777777" w:rsidR="00243D45" w:rsidRPr="00E77084" w:rsidRDefault="00243D45" w:rsidP="007B573C">
            <w:pPr>
              <w:jc w:val="right"/>
              <w:rPr>
                <w:i/>
              </w:rPr>
            </w:pPr>
            <w:r w:rsidRPr="00E77084">
              <w:rPr>
                <w:noProof/>
              </w:rPr>
              <mc:AlternateContent>
                <mc:Choice Requires="wps">
                  <w:drawing>
                    <wp:anchor distT="0" distB="0" distL="114300" distR="114300" simplePos="0" relativeHeight="251659264" behindDoc="0" locked="0" layoutInCell="1" allowOverlap="1" wp14:anchorId="3C1A5A42" wp14:editId="5A057B81">
                      <wp:simplePos x="0" y="0"/>
                      <wp:positionH relativeFrom="column">
                        <wp:posOffset>583565</wp:posOffset>
                      </wp:positionH>
                      <wp:positionV relativeFrom="paragraph">
                        <wp:posOffset>32385</wp:posOffset>
                      </wp:positionV>
                      <wp:extent cx="2606675" cy="0"/>
                      <wp:effectExtent l="6350" t="9525" r="6350" b="9525"/>
                      <wp:wrapNone/>
                      <wp:docPr id="116291782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6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467A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5pt,2.55pt" to="251.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4usAEAAEgDAAAOAAAAZHJzL2Uyb0RvYy54bWysU8Fu2zAMvQ/YPwi6L3YCJNu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"/>
                  </w:pict>
                </mc:Fallback>
              </mc:AlternateContent>
            </w:r>
          </w:p>
          <w:p w14:paraId="7AEC78FE" w14:textId="6E5C361F" w:rsidR="00243D45" w:rsidRPr="00E77084" w:rsidRDefault="00243D45" w:rsidP="007B573C">
            <w:pPr>
              <w:jc w:val="right"/>
              <w:rPr>
                <w:b/>
                <w:i/>
              </w:rPr>
            </w:pPr>
            <w:r w:rsidRPr="00E77084">
              <w:rPr>
                <w:i/>
              </w:rPr>
              <w:t xml:space="preserve"> Đà Nẵng, ngày</w:t>
            </w:r>
            <w:r w:rsidR="00425110">
              <w:rPr>
                <w:i/>
              </w:rPr>
              <w:t xml:space="preserve"> 23</w:t>
            </w:r>
            <w:r w:rsidRPr="00E77084">
              <w:rPr>
                <w:i/>
              </w:rPr>
              <w:t xml:space="preserve">  tháng </w:t>
            </w:r>
            <w:r>
              <w:rPr>
                <w:i/>
              </w:rPr>
              <w:t>10</w:t>
            </w:r>
            <w:r w:rsidRPr="00E77084">
              <w:rPr>
                <w:i/>
              </w:rPr>
              <w:t xml:space="preserve"> năm 2025</w:t>
            </w:r>
          </w:p>
          <w:p w14:paraId="5CEAA58D" w14:textId="77777777" w:rsidR="00243D45" w:rsidRPr="00E77084" w:rsidRDefault="00243D45" w:rsidP="007B573C">
            <w:pPr>
              <w:jc w:val="both"/>
            </w:pPr>
          </w:p>
        </w:tc>
      </w:tr>
    </w:tbl>
    <w:p w14:paraId="5277723A" w14:textId="77777777" w:rsidR="003716BB" w:rsidRDefault="00243D45" w:rsidP="00243D45">
      <w:pPr>
        <w:tabs>
          <w:tab w:val="left" w:pos="720"/>
        </w:tabs>
        <w:spacing w:line="360" w:lineRule="exact"/>
        <w:jc w:val="center"/>
        <w:rPr>
          <w:bCs/>
          <w:sz w:val="30"/>
          <w:szCs w:val="30"/>
        </w:rPr>
      </w:pPr>
      <w:r w:rsidRPr="00E77084">
        <w:rPr>
          <w:bCs/>
          <w:sz w:val="30"/>
          <w:szCs w:val="30"/>
        </w:rPr>
        <w:t xml:space="preserve"> </w:t>
      </w:r>
    </w:p>
    <w:p w14:paraId="0E4F9E14" w14:textId="4FCBA4A0" w:rsidR="00243D45" w:rsidRPr="00E77084" w:rsidRDefault="003716BB" w:rsidP="00243D45">
      <w:pPr>
        <w:tabs>
          <w:tab w:val="left" w:pos="720"/>
        </w:tabs>
        <w:spacing w:line="360" w:lineRule="exact"/>
        <w:jc w:val="center"/>
        <w:rPr>
          <w:b/>
          <w:sz w:val="30"/>
          <w:szCs w:val="30"/>
        </w:rPr>
      </w:pPr>
      <w:r>
        <w:rPr>
          <w:b/>
          <w:sz w:val="30"/>
          <w:szCs w:val="30"/>
        </w:rPr>
        <w:t>TÀI LIỆU TẬP HUẤN</w:t>
      </w:r>
    </w:p>
    <w:p w14:paraId="1F7020E9" w14:textId="77777777" w:rsidR="00243D45" w:rsidRDefault="00243D45" w:rsidP="00243D45">
      <w:pPr>
        <w:tabs>
          <w:tab w:val="left" w:pos="720"/>
        </w:tabs>
        <w:spacing w:line="360" w:lineRule="exact"/>
        <w:jc w:val="center"/>
        <w:rPr>
          <w:b/>
          <w:sz w:val="30"/>
          <w:szCs w:val="30"/>
        </w:rPr>
      </w:pPr>
      <w:r w:rsidRPr="00E77084">
        <w:rPr>
          <w:b/>
          <w:sz w:val="30"/>
          <w:szCs w:val="30"/>
        </w:rPr>
        <w:t>Một số vấn đề về nghiệp vụ công tác tổ chức đảng, đảng viên</w:t>
      </w:r>
    </w:p>
    <w:p w14:paraId="2BAB549A" w14:textId="77777777" w:rsidR="00243D45" w:rsidRDefault="00243D45" w:rsidP="00243D45">
      <w:pPr>
        <w:tabs>
          <w:tab w:val="left" w:pos="720"/>
        </w:tabs>
        <w:spacing w:line="360" w:lineRule="exact"/>
        <w:jc w:val="center"/>
        <w:rPr>
          <w:b/>
          <w:sz w:val="30"/>
          <w:szCs w:val="30"/>
        </w:rPr>
      </w:pPr>
    </w:p>
    <w:p w14:paraId="6D682546" w14:textId="77777777" w:rsidR="00243D45" w:rsidRPr="00E77084" w:rsidRDefault="00243D45" w:rsidP="00243D45">
      <w:pPr>
        <w:tabs>
          <w:tab w:val="left" w:pos="720"/>
        </w:tabs>
        <w:spacing w:before="60" w:after="60" w:line="276" w:lineRule="auto"/>
        <w:ind w:firstLine="720"/>
        <w:jc w:val="both"/>
        <w:rPr>
          <w:b/>
          <w:sz w:val="30"/>
          <w:szCs w:val="30"/>
        </w:rPr>
      </w:pPr>
      <w:r w:rsidRPr="00E77084">
        <w:rPr>
          <w:b/>
          <w:sz w:val="30"/>
          <w:szCs w:val="30"/>
        </w:rPr>
        <w:t>I. Điều lệ Đảng và Quy định thi hành Điều lệ Đảng</w:t>
      </w:r>
    </w:p>
    <w:p w14:paraId="4F6ACEF0" w14:textId="77777777" w:rsidR="00243D45" w:rsidRPr="00E77084" w:rsidRDefault="00243D45" w:rsidP="00243D45">
      <w:pPr>
        <w:shd w:val="clear" w:color="auto" w:fill="FFFFFF"/>
        <w:spacing w:before="60" w:after="60" w:line="276" w:lineRule="auto"/>
        <w:ind w:firstLine="810"/>
        <w:jc w:val="both"/>
        <w:textAlignment w:val="baseline"/>
        <w:rPr>
          <w:sz w:val="30"/>
          <w:szCs w:val="30"/>
          <w:bdr w:val="none" w:sz="0" w:space="0" w:color="auto" w:frame="1"/>
        </w:rPr>
      </w:pPr>
      <w:r w:rsidRPr="00E77084">
        <w:rPr>
          <w:sz w:val="30"/>
          <w:szCs w:val="30"/>
          <w:bdr w:val="none" w:sz="0" w:space="0" w:color="auto" w:frame="1"/>
        </w:rPr>
        <w:t>Việc Ban Chấp hành Trung ương ban hành Quy định số 294-QĐ/TW ngày 26/5/2025 về thi hành Điều lệ Đảng, có hiệu lực kể từ ngày 01/7/2025 với những nội dung mới, cập nhật, bổ sung so với Quy định 232-QĐ/TW ngày 20/01/2025 giúp tạo được sự thống nhất nhanh chóng trong toàn Đảng, từ Trung ương cho đến địa phương và cơ sở. Đây cũng là yêu cầu cấp bách trong việc tổ chức, sắp xếp lại hệ thống chính trị trong cả nước, trong đó có việc sắp xếp lại tổ chức bộ máy của Đảng. Giúp cho cán bộ, đảng viên nắm vững tinh thần của những nội dung mới, chủ động rà soát, cập nhật hệ thống văn bản nội bộ, điều chỉnh quy chế làm việc cho phù hợp, bảo đảm tính đồng bộ và kịp thời trong quá trình thi hành Điều lệ Đảng.</w:t>
      </w:r>
    </w:p>
    <w:p w14:paraId="71F094CC" w14:textId="77777777" w:rsidR="00243D45" w:rsidRDefault="00243D45" w:rsidP="00243D45">
      <w:pPr>
        <w:shd w:val="clear" w:color="auto" w:fill="FFFFFF"/>
        <w:spacing w:before="60" w:after="60" w:line="276" w:lineRule="auto"/>
        <w:ind w:firstLine="810"/>
        <w:jc w:val="both"/>
        <w:textAlignment w:val="baseline"/>
        <w:rPr>
          <w:bCs/>
          <w:sz w:val="30"/>
          <w:szCs w:val="30"/>
        </w:rPr>
      </w:pPr>
      <w:r w:rsidRPr="00E77084">
        <w:rPr>
          <w:sz w:val="30"/>
          <w:szCs w:val="30"/>
          <w:bdr w:val="none" w:sz="0" w:space="0" w:color="auto" w:frame="1"/>
        </w:rPr>
        <w:t>Quy định thi hành Điều lệ Đảng là quy định mang tính bao quát, toàn diện nhằm giúp cho các tổ chức đảng và mỗi đảng viên thực hiện đúng các nội dung theo quy định của Điều lệ Đảng Cộng sản Việt Nam. Theo quy định hiện nay, chỉ đại hội đại biểu toàn quốc của Đảng mới có quyền sửa đổi Điều lệ Đảng. Thực tế từ Đại hội Đảng toàn quốc lần thứ XI năm 2011 đến nay không sửa đổi, bổ sung mà chỉ ban hành hướng dẫn sau mỗi kỳ đại hội Đảng. Đến nay, trong điều kiện tình hình thực tiễn cụ thể, đặc biệt nhằm tổng kết Nghị quyết số 18 của Ban Chấp hành Trung ương Đảng khóa XII “</w:t>
      </w:r>
      <w:r w:rsidRPr="00E77084">
        <w:rPr>
          <w:i/>
          <w:iCs/>
          <w:sz w:val="30"/>
          <w:szCs w:val="30"/>
          <w:bdr w:val="none" w:sz="0" w:space="0" w:color="auto" w:frame="1"/>
        </w:rPr>
        <w:t>Một số vấn đề về tiếp tục đổi mới, sắp xếp tổ chức bộ máy của hệ thống chính trị tinh gọn, hoạt động hiệu lực, hiệu quả</w:t>
      </w:r>
      <w:r w:rsidRPr="00E77084">
        <w:rPr>
          <w:sz w:val="30"/>
          <w:szCs w:val="30"/>
          <w:bdr w:val="none" w:sz="0" w:space="0" w:color="auto" w:frame="1"/>
        </w:rPr>
        <w:t xml:space="preserve">”, cần có những điều chỉnh trong Điều lệ Đảng cho phù hợp. Do đó, Ban Chấp hành Trung ương ban hành Quy định 294-QĐ/TW nhằm bổ sung kịp thời những nội dung cho phù hợp với điều kiện, tình hình thực tiễn; </w:t>
      </w:r>
      <w:r w:rsidRPr="00E77084">
        <w:rPr>
          <w:bCs/>
          <w:sz w:val="30"/>
          <w:szCs w:val="30"/>
        </w:rPr>
        <w:t>trong đó có sửa đổi, bổ sung 02 nội dung thí điểm rất quan trọng trong khi Điều lệ Đảng chưa sửa đổi bổ sung, đó là: (1) thí điểm tổ chức các đảng bộ xã, phường trực thuộc tỉnh ủy, thành ủy là đảng bộ cấp trên trực tiếp của tổ chức cơ sở đảng; (2) thí điểm đại hội chi bộ năm năm một lần.</w:t>
      </w:r>
    </w:p>
    <w:p w14:paraId="746E1233" w14:textId="77777777" w:rsidR="00243D45" w:rsidRDefault="00243D45" w:rsidP="00243D45">
      <w:pPr>
        <w:tabs>
          <w:tab w:val="left" w:pos="720"/>
        </w:tabs>
        <w:spacing w:before="60" w:after="60" w:line="276" w:lineRule="auto"/>
        <w:ind w:firstLine="720"/>
        <w:jc w:val="both"/>
        <w:rPr>
          <w:bCs/>
          <w:sz w:val="30"/>
          <w:szCs w:val="30"/>
        </w:rPr>
      </w:pPr>
      <w:r w:rsidRPr="00E77084">
        <w:rPr>
          <w:bCs/>
          <w:sz w:val="30"/>
          <w:szCs w:val="30"/>
        </w:rPr>
        <w:t>Có 01 nội dung rất quan trọng theo Điều lệ Đảng, tại Điều 21 về tổ chức cơ sở đảng quy định: “</w:t>
      </w:r>
      <w:r w:rsidRPr="00E77084">
        <w:rPr>
          <w:bCs/>
          <w:i/>
          <w:iCs/>
          <w:sz w:val="30"/>
          <w:szCs w:val="30"/>
        </w:rPr>
        <w:t xml:space="preserve">tổ chức cơ sở đảng có </w:t>
      </w:r>
      <w:r w:rsidRPr="00E77084">
        <w:rPr>
          <w:b/>
          <w:i/>
          <w:iCs/>
          <w:sz w:val="30"/>
          <w:szCs w:val="30"/>
        </w:rPr>
        <w:t>từ 30 đảng viên trở lên lập đảng bộ cơ sở</w:t>
      </w:r>
      <w:r w:rsidRPr="00E77084">
        <w:rPr>
          <w:bCs/>
          <w:i/>
          <w:iCs/>
          <w:sz w:val="30"/>
          <w:szCs w:val="30"/>
        </w:rPr>
        <w:t xml:space="preserve"> có các chi bộ trực thuộc đảng ủy”</w:t>
      </w:r>
      <w:r w:rsidRPr="00E77084">
        <w:rPr>
          <w:bCs/>
          <w:sz w:val="30"/>
          <w:szCs w:val="30"/>
        </w:rPr>
        <w:t xml:space="preserve"> tuy nhiên các cấp ủy nhất là cấp ủy xã, </w:t>
      </w:r>
      <w:r w:rsidRPr="00E77084">
        <w:rPr>
          <w:bCs/>
          <w:sz w:val="30"/>
          <w:szCs w:val="30"/>
        </w:rPr>
        <w:lastRenderedPageBreak/>
        <w:t xml:space="preserve">phường hiện nay không để ý vì vậy có nhiều xã, phường chỉ lập chi bộ cơ sở đối với các tổ chức, cơ quan có </w:t>
      </w:r>
      <w:r w:rsidRPr="00E77084">
        <w:rPr>
          <w:b/>
          <w:sz w:val="30"/>
          <w:szCs w:val="30"/>
        </w:rPr>
        <w:t>trên 30</w:t>
      </w:r>
      <w:r w:rsidRPr="00E77084">
        <w:rPr>
          <w:bCs/>
          <w:sz w:val="30"/>
          <w:szCs w:val="30"/>
        </w:rPr>
        <w:t xml:space="preserve"> đảng viên</w:t>
      </w:r>
      <w:r>
        <w:rPr>
          <w:bCs/>
          <w:sz w:val="30"/>
          <w:szCs w:val="30"/>
        </w:rPr>
        <w:t>.</w:t>
      </w:r>
    </w:p>
    <w:p w14:paraId="5E2071DE" w14:textId="78E4967C" w:rsidR="00243D45" w:rsidRPr="00E77084" w:rsidRDefault="00243D45" w:rsidP="00243D45">
      <w:pPr>
        <w:tabs>
          <w:tab w:val="left" w:pos="720"/>
        </w:tabs>
        <w:spacing w:before="60" w:after="60" w:line="276" w:lineRule="auto"/>
        <w:ind w:firstLine="720"/>
        <w:jc w:val="both"/>
        <w:rPr>
          <w:b/>
          <w:sz w:val="30"/>
          <w:szCs w:val="30"/>
        </w:rPr>
      </w:pPr>
      <w:r w:rsidRPr="00E77084">
        <w:rPr>
          <w:b/>
          <w:sz w:val="30"/>
          <w:szCs w:val="30"/>
        </w:rPr>
        <w:t>II. Một số nội dung cần lưu ý khi triển khai thực hiện Quy định số 294-QĐ/TW, ngày 26/5/2025 của Ban Chấp hành Trung ương về thi hành Điều lệ Đảng</w:t>
      </w:r>
    </w:p>
    <w:p w14:paraId="1DBD4B8F" w14:textId="77777777" w:rsidR="00243D45" w:rsidRPr="00156821" w:rsidRDefault="00243D45" w:rsidP="00243D45">
      <w:pPr>
        <w:shd w:val="clear" w:color="auto" w:fill="FFFFFF"/>
        <w:spacing w:before="60" w:after="60" w:line="276" w:lineRule="auto"/>
        <w:ind w:firstLine="720"/>
        <w:jc w:val="both"/>
        <w:rPr>
          <w:sz w:val="30"/>
          <w:szCs w:val="30"/>
        </w:rPr>
      </w:pPr>
      <w:bookmarkStart w:id="0" w:name="dieu_1"/>
      <w:r w:rsidRPr="00156821">
        <w:rPr>
          <w:b/>
          <w:bCs/>
          <w:sz w:val="30"/>
          <w:szCs w:val="30"/>
        </w:rPr>
        <w:t>1.</w:t>
      </w:r>
      <w:bookmarkEnd w:id="0"/>
      <w:r w:rsidRPr="00156821">
        <w:rPr>
          <w:b/>
          <w:bCs/>
          <w:sz w:val="30"/>
          <w:szCs w:val="30"/>
        </w:rPr>
        <w:t> </w:t>
      </w:r>
      <w:bookmarkStart w:id="1" w:name="dieu_1_name"/>
      <w:r w:rsidRPr="00E77084">
        <w:rPr>
          <w:b/>
          <w:bCs/>
          <w:sz w:val="30"/>
          <w:szCs w:val="30"/>
        </w:rPr>
        <w:t xml:space="preserve"> </w:t>
      </w:r>
      <w:r w:rsidRPr="00156821">
        <w:rPr>
          <w:b/>
          <w:bCs/>
          <w:sz w:val="30"/>
          <w:szCs w:val="30"/>
        </w:rPr>
        <w:t>Tuổi đời và trình độ học vấn của người vào Đảng</w:t>
      </w:r>
      <w:bookmarkEnd w:id="1"/>
    </w:p>
    <w:p w14:paraId="020874BC"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1.1. Về tuổi đời.</w:t>
      </w:r>
    </w:p>
    <w:p w14:paraId="1973043A" w14:textId="77777777" w:rsidR="00243D45" w:rsidRPr="00E77084" w:rsidRDefault="00243D45" w:rsidP="00243D45">
      <w:pPr>
        <w:shd w:val="clear" w:color="auto" w:fill="FFFFFF"/>
        <w:spacing w:before="60" w:after="60" w:line="276" w:lineRule="auto"/>
        <w:ind w:firstLine="720"/>
        <w:jc w:val="both"/>
        <w:rPr>
          <w:sz w:val="30"/>
          <w:szCs w:val="30"/>
        </w:rPr>
      </w:pPr>
      <w:r w:rsidRPr="00156821">
        <w:rPr>
          <w:sz w:val="30"/>
          <w:szCs w:val="30"/>
        </w:rPr>
        <w:t>1.1.1. Tại thời điểm chi bộ xét kết nạp, người vào Đảng phải đủ 18 tuổi đến đủ 60 tuổi (tính theo tháng).</w:t>
      </w:r>
    </w:p>
    <w:p w14:paraId="6C75D3D3" w14:textId="77777777" w:rsidR="00243D45" w:rsidRPr="00156821" w:rsidRDefault="00243D45" w:rsidP="00243D45">
      <w:pPr>
        <w:shd w:val="clear" w:color="auto" w:fill="FFFFFF"/>
        <w:spacing w:before="60" w:after="60" w:line="276" w:lineRule="auto"/>
        <w:ind w:firstLine="720"/>
        <w:jc w:val="both"/>
        <w:rPr>
          <w:b/>
          <w:bCs/>
          <w:i/>
          <w:iCs/>
          <w:sz w:val="30"/>
          <w:szCs w:val="30"/>
        </w:rPr>
      </w:pPr>
      <w:r w:rsidRPr="00E77084">
        <w:rPr>
          <w:b/>
          <w:bCs/>
          <w:i/>
          <w:iCs/>
          <w:sz w:val="30"/>
          <w:szCs w:val="30"/>
        </w:rPr>
        <w:t>Thời điểm tính đủ 18 tuổi là tại thời điểm chi bộ cho quần chúng bắt đầu tiến hành làm hồ sơ thủ tục kết nạp đảng.</w:t>
      </w:r>
    </w:p>
    <w:p w14:paraId="7F4C43AE" w14:textId="77777777" w:rsidR="00243D45" w:rsidRPr="00E77084" w:rsidRDefault="00243D45" w:rsidP="00243D45">
      <w:pPr>
        <w:shd w:val="clear" w:color="auto" w:fill="FFFFFF"/>
        <w:spacing w:before="60" w:after="60" w:line="276" w:lineRule="auto"/>
        <w:ind w:firstLine="720"/>
        <w:jc w:val="both"/>
        <w:rPr>
          <w:sz w:val="30"/>
          <w:szCs w:val="30"/>
        </w:rPr>
      </w:pPr>
      <w:r w:rsidRPr="00156821">
        <w:rPr>
          <w:sz w:val="30"/>
          <w:szCs w:val="30"/>
        </w:rPr>
        <w:t>1.1.2. Việc kết nạp vào Đảng những người trên 60 tuổi do cấp ủy trực thuộc Trung ương xem xét, quyết định</w:t>
      </w:r>
      <w:r w:rsidRPr="00E77084">
        <w:rPr>
          <w:sz w:val="30"/>
          <w:szCs w:val="30"/>
        </w:rPr>
        <w:t xml:space="preserve"> (</w:t>
      </w:r>
      <w:r w:rsidRPr="00E77084">
        <w:rPr>
          <w:i/>
          <w:iCs/>
          <w:sz w:val="30"/>
          <w:szCs w:val="30"/>
        </w:rPr>
        <w:t>theo Hướng dẫn 06-HD/TW, ngày 09/6/2025 của Ban Bí thư</w:t>
      </w:r>
      <w:r w:rsidRPr="00E77084">
        <w:rPr>
          <w:rStyle w:val="FootnoteReference"/>
          <w:i/>
          <w:iCs/>
          <w:sz w:val="30"/>
          <w:szCs w:val="30"/>
        </w:rPr>
        <w:footnoteReference w:id="1"/>
      </w:r>
      <w:r w:rsidRPr="00E77084">
        <w:rPr>
          <w:sz w:val="30"/>
          <w:szCs w:val="30"/>
        </w:rPr>
        <w:t>)</w:t>
      </w:r>
      <w:r w:rsidRPr="00156821">
        <w:rPr>
          <w:sz w:val="30"/>
          <w:szCs w:val="30"/>
        </w:rPr>
        <w:t>.</w:t>
      </w:r>
    </w:p>
    <w:p w14:paraId="2BCD5822" w14:textId="77777777" w:rsidR="00243D45" w:rsidRPr="00E77084" w:rsidRDefault="00243D45" w:rsidP="00243D45">
      <w:pPr>
        <w:shd w:val="clear" w:color="auto" w:fill="FFFFFF"/>
        <w:spacing w:before="60" w:after="60" w:line="276" w:lineRule="auto"/>
        <w:ind w:firstLine="720"/>
        <w:jc w:val="both"/>
        <w:rPr>
          <w:sz w:val="30"/>
          <w:szCs w:val="30"/>
        </w:rPr>
      </w:pPr>
      <w:r w:rsidRPr="00156821">
        <w:rPr>
          <w:sz w:val="30"/>
          <w:szCs w:val="30"/>
        </w:rPr>
        <w:t>1.2. Về trình độ học vấn.</w:t>
      </w:r>
    </w:p>
    <w:p w14:paraId="7FBAD5CE"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 xml:space="preserve">Người vào Đảng </w:t>
      </w:r>
      <w:r w:rsidRPr="00156821">
        <w:rPr>
          <w:b/>
          <w:bCs/>
          <w:sz w:val="30"/>
          <w:szCs w:val="30"/>
        </w:rPr>
        <w:t>phải có bằng tốt nghiệp trung học cơ sở trở lên</w:t>
      </w:r>
      <w:r w:rsidRPr="00E77084">
        <w:rPr>
          <w:b/>
          <w:bCs/>
          <w:sz w:val="30"/>
          <w:szCs w:val="30"/>
        </w:rPr>
        <w:t xml:space="preserve"> </w:t>
      </w:r>
      <w:r w:rsidRPr="00E77084">
        <w:rPr>
          <w:sz w:val="30"/>
          <w:szCs w:val="30"/>
        </w:rPr>
        <w:t>(</w:t>
      </w:r>
      <w:r w:rsidRPr="00E77084">
        <w:rPr>
          <w:i/>
          <w:iCs/>
          <w:sz w:val="30"/>
          <w:szCs w:val="30"/>
        </w:rPr>
        <w:t>đây là nội dung cần lưu ý vì đã có nhiều trường hợp sai sót ở nội dung này</w:t>
      </w:r>
      <w:r w:rsidRPr="00E77084">
        <w:rPr>
          <w:sz w:val="30"/>
          <w:szCs w:val="30"/>
        </w:rPr>
        <w:t>)</w:t>
      </w:r>
      <w:r w:rsidRPr="00156821">
        <w:rPr>
          <w:sz w:val="30"/>
          <w:szCs w:val="30"/>
        </w:rPr>
        <w:t>.</w:t>
      </w:r>
    </w:p>
    <w:p w14:paraId="3DA94EA6" w14:textId="77777777" w:rsidR="00243D45" w:rsidRPr="00156821" w:rsidRDefault="00243D45" w:rsidP="00243D45">
      <w:pPr>
        <w:shd w:val="clear" w:color="auto" w:fill="FFFFFF"/>
        <w:spacing w:before="60" w:after="60" w:line="276" w:lineRule="auto"/>
        <w:ind w:firstLine="720"/>
        <w:jc w:val="both"/>
        <w:rPr>
          <w:sz w:val="30"/>
          <w:szCs w:val="30"/>
        </w:rPr>
      </w:pPr>
      <w:bookmarkStart w:id="2" w:name="dieu_2"/>
      <w:r w:rsidRPr="00156821">
        <w:rPr>
          <w:b/>
          <w:bCs/>
          <w:sz w:val="30"/>
          <w:szCs w:val="30"/>
        </w:rPr>
        <w:t>2.</w:t>
      </w:r>
      <w:bookmarkEnd w:id="2"/>
      <w:r w:rsidRPr="00156821">
        <w:rPr>
          <w:b/>
          <w:bCs/>
          <w:sz w:val="30"/>
          <w:szCs w:val="30"/>
        </w:rPr>
        <w:t> </w:t>
      </w:r>
      <w:bookmarkStart w:id="3" w:name="dieu_2_name"/>
      <w:r w:rsidRPr="00156821">
        <w:rPr>
          <w:b/>
          <w:bCs/>
          <w:sz w:val="30"/>
          <w:szCs w:val="30"/>
        </w:rPr>
        <w:t>Về quyền của đảng viên</w:t>
      </w:r>
      <w:bookmarkEnd w:id="3"/>
    </w:p>
    <w:p w14:paraId="233B183D" w14:textId="77777777" w:rsidR="00243D45" w:rsidRPr="00156821" w:rsidRDefault="00243D45" w:rsidP="00243D45">
      <w:pPr>
        <w:shd w:val="clear" w:color="auto" w:fill="FFFFFF"/>
        <w:spacing w:before="60" w:after="60" w:line="276" w:lineRule="auto"/>
        <w:ind w:firstLine="720"/>
        <w:jc w:val="both"/>
        <w:rPr>
          <w:sz w:val="30"/>
          <w:szCs w:val="30"/>
        </w:rPr>
      </w:pPr>
      <w:bookmarkStart w:id="4" w:name="khoan_2_4_2_name"/>
      <w:r w:rsidRPr="00E77084">
        <w:rPr>
          <w:sz w:val="30"/>
          <w:szCs w:val="30"/>
        </w:rPr>
        <w:t xml:space="preserve">Ngoài các quyền khác theo quy định cũ, hiện nay Quy định 294 đã bổ sung: </w:t>
      </w:r>
      <w:r w:rsidRPr="00156821">
        <w:rPr>
          <w:b/>
          <w:bCs/>
          <w:i/>
          <w:iCs/>
          <w:sz w:val="30"/>
          <w:szCs w:val="30"/>
        </w:rPr>
        <w:t>Đảng viên được tổ chức đảng bảo vệ quyền, lợi ích hợp pháp, chính đáng</w:t>
      </w:r>
      <w:r w:rsidRPr="00E77084">
        <w:rPr>
          <w:b/>
          <w:bCs/>
          <w:i/>
          <w:iCs/>
          <w:sz w:val="30"/>
          <w:szCs w:val="30"/>
        </w:rPr>
        <w:t xml:space="preserve"> nhằm phù hợp với chủ trương của Bộ Chính trị về bảo vệ những người dám nghĩ, dám làm, dám chịu trách nhiệm vì lợi ích chung</w:t>
      </w:r>
      <w:r w:rsidRPr="00156821">
        <w:rPr>
          <w:b/>
          <w:bCs/>
          <w:sz w:val="30"/>
          <w:szCs w:val="30"/>
        </w:rPr>
        <w:t>.</w:t>
      </w:r>
      <w:bookmarkEnd w:id="4"/>
    </w:p>
    <w:p w14:paraId="2D1D9F26" w14:textId="77777777" w:rsidR="00243D45" w:rsidRPr="00156821" w:rsidRDefault="00243D45" w:rsidP="00243D45">
      <w:pPr>
        <w:shd w:val="clear" w:color="auto" w:fill="FFFFFF"/>
        <w:spacing w:before="60" w:after="60" w:line="276" w:lineRule="auto"/>
        <w:ind w:firstLine="720"/>
        <w:jc w:val="both"/>
        <w:rPr>
          <w:sz w:val="30"/>
          <w:szCs w:val="30"/>
        </w:rPr>
      </w:pPr>
      <w:bookmarkStart w:id="5" w:name="dieu_3"/>
      <w:r w:rsidRPr="00156821">
        <w:rPr>
          <w:b/>
          <w:bCs/>
          <w:sz w:val="30"/>
          <w:szCs w:val="30"/>
        </w:rPr>
        <w:t>3.</w:t>
      </w:r>
      <w:bookmarkEnd w:id="5"/>
      <w:r w:rsidRPr="00156821">
        <w:rPr>
          <w:b/>
          <w:bCs/>
          <w:sz w:val="30"/>
          <w:szCs w:val="30"/>
        </w:rPr>
        <w:t> </w:t>
      </w:r>
      <w:bookmarkStart w:id="6" w:name="dieu_3_name"/>
      <w:r w:rsidRPr="00E77084">
        <w:rPr>
          <w:b/>
          <w:bCs/>
          <w:sz w:val="30"/>
          <w:szCs w:val="30"/>
        </w:rPr>
        <w:t xml:space="preserve"> </w:t>
      </w:r>
      <w:r w:rsidRPr="00156821">
        <w:rPr>
          <w:b/>
          <w:bCs/>
          <w:sz w:val="30"/>
          <w:szCs w:val="30"/>
        </w:rPr>
        <w:t>Giới thiệu và kết nạp người vào Đảng</w:t>
      </w:r>
      <w:bookmarkEnd w:id="6"/>
    </w:p>
    <w:p w14:paraId="646F371D" w14:textId="77777777" w:rsidR="00243D45" w:rsidRPr="00E77084" w:rsidRDefault="00243D45" w:rsidP="00243D45">
      <w:pPr>
        <w:shd w:val="clear" w:color="auto" w:fill="FFFFFF"/>
        <w:spacing w:before="60" w:after="60" w:line="276" w:lineRule="auto"/>
        <w:ind w:firstLine="720"/>
        <w:jc w:val="both"/>
        <w:rPr>
          <w:sz w:val="30"/>
          <w:szCs w:val="30"/>
        </w:rPr>
      </w:pPr>
      <w:bookmarkStart w:id="7" w:name="khoan_3_1_3"/>
      <w:r w:rsidRPr="00156821">
        <w:rPr>
          <w:sz w:val="30"/>
          <w:szCs w:val="30"/>
        </w:rPr>
        <w:t>3.1.</w:t>
      </w:r>
      <w:bookmarkEnd w:id="7"/>
      <w:r w:rsidRPr="00156821">
        <w:rPr>
          <w:sz w:val="30"/>
          <w:szCs w:val="30"/>
        </w:rPr>
        <w:t> </w:t>
      </w:r>
      <w:bookmarkStart w:id="8" w:name="dc_7"/>
      <w:r w:rsidRPr="00156821">
        <w:rPr>
          <w:sz w:val="30"/>
          <w:szCs w:val="30"/>
        </w:rPr>
        <w:t>(Khoản 1)</w:t>
      </w:r>
      <w:bookmarkEnd w:id="8"/>
      <w:r w:rsidRPr="00156821">
        <w:rPr>
          <w:sz w:val="30"/>
          <w:szCs w:val="30"/>
        </w:rPr>
        <w:t>: </w:t>
      </w:r>
      <w:bookmarkStart w:id="9" w:name="khoan_3_1_3_name"/>
      <w:r w:rsidRPr="00156821">
        <w:rPr>
          <w:sz w:val="30"/>
          <w:szCs w:val="30"/>
        </w:rPr>
        <w:t>Ban chấp hành Đoàn Thanh niên Cộng sản Hồ Chí Minh cơ sở hoặc tập thể chi đoàn cơ sở; ban chấp hành công đoàn cơ sở xem xét, ra nghị quyết giới thiệu đoàn viên vào Đảng.</w:t>
      </w:r>
      <w:bookmarkEnd w:id="9"/>
    </w:p>
    <w:p w14:paraId="19A24A39" w14:textId="77777777" w:rsidR="00243D45" w:rsidRPr="00156821" w:rsidRDefault="00243D45" w:rsidP="00243D45">
      <w:pPr>
        <w:shd w:val="clear" w:color="auto" w:fill="FFFFFF"/>
        <w:spacing w:before="60" w:after="60" w:line="276" w:lineRule="auto"/>
        <w:ind w:firstLine="720"/>
        <w:jc w:val="both"/>
        <w:rPr>
          <w:i/>
          <w:iCs/>
          <w:sz w:val="30"/>
          <w:szCs w:val="30"/>
        </w:rPr>
      </w:pPr>
      <w:r w:rsidRPr="00E77084">
        <w:rPr>
          <w:i/>
          <w:iCs/>
          <w:sz w:val="30"/>
          <w:szCs w:val="30"/>
        </w:rPr>
        <w:t>Lưu ý: Phải là Nghị quyết của tổ chức cơ sở đoàn (nơi có con dấu) không phải là chi đoàn thôn, khối phố.</w:t>
      </w:r>
    </w:p>
    <w:p w14:paraId="02063BC3" w14:textId="77777777" w:rsidR="00243D45" w:rsidRPr="00156821" w:rsidRDefault="00243D45" w:rsidP="00243D45">
      <w:pPr>
        <w:shd w:val="clear" w:color="auto" w:fill="FFFFFF"/>
        <w:spacing w:before="60" w:after="60" w:line="276" w:lineRule="auto"/>
        <w:ind w:firstLine="720"/>
        <w:jc w:val="both"/>
        <w:rPr>
          <w:sz w:val="30"/>
          <w:szCs w:val="30"/>
        </w:rPr>
      </w:pPr>
      <w:bookmarkStart w:id="10" w:name="khoan_3_2_3"/>
      <w:r w:rsidRPr="00156821">
        <w:rPr>
          <w:sz w:val="30"/>
          <w:szCs w:val="30"/>
        </w:rPr>
        <w:t>3.2.</w:t>
      </w:r>
      <w:bookmarkEnd w:id="10"/>
      <w:r w:rsidRPr="00156821">
        <w:rPr>
          <w:sz w:val="30"/>
          <w:szCs w:val="30"/>
        </w:rPr>
        <w:t> </w:t>
      </w:r>
      <w:bookmarkStart w:id="11" w:name="dc_8"/>
      <w:r w:rsidRPr="00156821">
        <w:rPr>
          <w:sz w:val="30"/>
          <w:szCs w:val="30"/>
        </w:rPr>
        <w:t>(Khoản 2)</w:t>
      </w:r>
      <w:bookmarkEnd w:id="11"/>
      <w:r w:rsidRPr="00156821">
        <w:rPr>
          <w:sz w:val="30"/>
          <w:szCs w:val="30"/>
        </w:rPr>
        <w:t>: </w:t>
      </w:r>
      <w:bookmarkStart w:id="12" w:name="khoan_3_2_3_name"/>
      <w:r w:rsidRPr="00156821">
        <w:rPr>
          <w:sz w:val="30"/>
          <w:szCs w:val="30"/>
        </w:rPr>
        <w:t>Đảng viên giới thiệu người vào Đảng.</w:t>
      </w:r>
      <w:bookmarkEnd w:id="12"/>
    </w:p>
    <w:p w14:paraId="442F4D27" w14:textId="77777777" w:rsidR="00243D45" w:rsidRPr="00E77084" w:rsidRDefault="00243D45" w:rsidP="00243D45">
      <w:pPr>
        <w:shd w:val="clear" w:color="auto" w:fill="FFFFFF"/>
        <w:spacing w:before="60" w:after="60" w:line="276" w:lineRule="auto"/>
        <w:ind w:firstLine="720"/>
        <w:jc w:val="both"/>
        <w:rPr>
          <w:i/>
          <w:iCs/>
          <w:sz w:val="30"/>
          <w:szCs w:val="30"/>
        </w:rPr>
      </w:pPr>
      <w:r w:rsidRPr="00E77084">
        <w:rPr>
          <w:i/>
          <w:iCs/>
          <w:sz w:val="30"/>
          <w:szCs w:val="30"/>
        </w:rPr>
        <w:t>Nếu không phải là đoàn viên thì phải được 02 đảng viên chính thức giới thiệu.</w:t>
      </w:r>
    </w:p>
    <w:p w14:paraId="65AFBC8A"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 xml:space="preserve">Là đảng viên chính thức, cùng công tác, lao động, học tập hoặc </w:t>
      </w:r>
      <w:r w:rsidRPr="00156821">
        <w:rPr>
          <w:b/>
          <w:bCs/>
          <w:sz w:val="30"/>
          <w:szCs w:val="30"/>
        </w:rPr>
        <w:t>cùng sinh hoạt nơi cư trú</w:t>
      </w:r>
      <w:r w:rsidRPr="00156821">
        <w:rPr>
          <w:sz w:val="30"/>
          <w:szCs w:val="30"/>
        </w:rPr>
        <w:t xml:space="preserve"> ít nhất 12 tháng với người được giới thiệu vào Đảng trong cùng một đơn vị </w:t>
      </w:r>
      <w:r w:rsidRPr="00156821">
        <w:rPr>
          <w:b/>
          <w:bCs/>
          <w:sz w:val="30"/>
          <w:szCs w:val="30"/>
        </w:rPr>
        <w:t>thuộc phạm vi lãnh đạo của đảng bộ, chi bộ cơ sở</w:t>
      </w:r>
      <w:r w:rsidRPr="00156821">
        <w:rPr>
          <w:sz w:val="30"/>
          <w:szCs w:val="30"/>
        </w:rPr>
        <w:t>.</w:t>
      </w:r>
    </w:p>
    <w:p w14:paraId="21E0F624" w14:textId="77777777" w:rsidR="00243D45" w:rsidRPr="00156821" w:rsidRDefault="00243D45" w:rsidP="00243D45">
      <w:pPr>
        <w:shd w:val="clear" w:color="auto" w:fill="FFFFFF"/>
        <w:spacing w:before="60" w:after="60" w:line="276" w:lineRule="auto"/>
        <w:ind w:firstLine="720"/>
        <w:jc w:val="both"/>
        <w:rPr>
          <w:sz w:val="30"/>
          <w:szCs w:val="30"/>
        </w:rPr>
      </w:pPr>
      <w:bookmarkStart w:id="13" w:name="khoan_3_4_3"/>
      <w:r w:rsidRPr="00156821">
        <w:rPr>
          <w:sz w:val="30"/>
          <w:szCs w:val="30"/>
        </w:rPr>
        <w:t>3.</w:t>
      </w:r>
      <w:r w:rsidRPr="00E77084">
        <w:rPr>
          <w:sz w:val="30"/>
          <w:szCs w:val="30"/>
        </w:rPr>
        <w:t>3</w:t>
      </w:r>
      <w:r w:rsidRPr="00156821">
        <w:rPr>
          <w:sz w:val="30"/>
          <w:szCs w:val="30"/>
        </w:rPr>
        <w:t>.</w:t>
      </w:r>
      <w:bookmarkEnd w:id="13"/>
      <w:r w:rsidRPr="00156821">
        <w:rPr>
          <w:sz w:val="30"/>
          <w:szCs w:val="30"/>
        </w:rPr>
        <w:t> </w:t>
      </w:r>
      <w:bookmarkStart w:id="14" w:name="dc_10"/>
      <w:r w:rsidRPr="00156821">
        <w:rPr>
          <w:sz w:val="30"/>
          <w:szCs w:val="30"/>
        </w:rPr>
        <w:t>(Khoản 4)</w:t>
      </w:r>
      <w:bookmarkEnd w:id="14"/>
      <w:r w:rsidRPr="00156821">
        <w:rPr>
          <w:sz w:val="30"/>
          <w:szCs w:val="30"/>
        </w:rPr>
        <w:t>: </w:t>
      </w:r>
      <w:bookmarkStart w:id="15" w:name="khoan_3_4_3_name"/>
      <w:r w:rsidRPr="00156821">
        <w:rPr>
          <w:sz w:val="30"/>
          <w:szCs w:val="30"/>
        </w:rPr>
        <w:t>Việc kết nạp người vào Đảng ở nơi chưa có đảng viên, chưa có chi bộ.</w:t>
      </w:r>
      <w:bookmarkEnd w:id="15"/>
    </w:p>
    <w:p w14:paraId="4E4F8E28" w14:textId="77777777" w:rsidR="00243D45" w:rsidRPr="00E77084" w:rsidRDefault="00243D45" w:rsidP="00243D45">
      <w:pPr>
        <w:shd w:val="clear" w:color="auto" w:fill="FFFFFF"/>
        <w:spacing w:before="60" w:after="60" w:line="276" w:lineRule="auto"/>
        <w:ind w:firstLine="720"/>
        <w:jc w:val="both"/>
        <w:rPr>
          <w:sz w:val="30"/>
          <w:szCs w:val="30"/>
        </w:rPr>
      </w:pPr>
      <w:r w:rsidRPr="00156821">
        <w:rPr>
          <w:sz w:val="30"/>
          <w:szCs w:val="30"/>
        </w:rPr>
        <w:t>Cấp ủy cấp trên trực tiếp của tổ chức cơ sở đảng, đảng ủy được giao quyền cấp trên cơ sở, đảng ủy được thí điểm giao quyền cấp trên cơ sở, đảng ủy cơ sở được ủy quyền kết nạp đảng viên (nơi người vào Đảng công tác, lao động, học tập, cư trú) giao cho chi bộ có điều kiện thuận lợi nhất để phân công đảng viên chính thức giúp đỡ người vào Đảng. Khi có đủ điều kiện và tiêu chuẩn thì chi bộ nơi có đảng viên giúp đỡ người vào Đảng đang sinh hoạt làm thủ tục đề nghị kết nạp theo quy định.</w:t>
      </w:r>
    </w:p>
    <w:p w14:paraId="6755C3EC" w14:textId="77777777" w:rsidR="00243D45" w:rsidRPr="00156821" w:rsidRDefault="00243D45" w:rsidP="00243D45">
      <w:pPr>
        <w:shd w:val="clear" w:color="auto" w:fill="FFFFFF"/>
        <w:spacing w:before="60" w:after="60" w:line="276" w:lineRule="auto"/>
        <w:ind w:firstLine="720"/>
        <w:jc w:val="both"/>
        <w:rPr>
          <w:sz w:val="30"/>
          <w:szCs w:val="30"/>
        </w:rPr>
      </w:pPr>
      <w:bookmarkStart w:id="16" w:name="dieu_4"/>
      <w:r w:rsidRPr="00156821">
        <w:rPr>
          <w:b/>
          <w:bCs/>
          <w:sz w:val="30"/>
          <w:szCs w:val="30"/>
        </w:rPr>
        <w:t>4.</w:t>
      </w:r>
      <w:bookmarkEnd w:id="16"/>
      <w:r w:rsidRPr="00156821">
        <w:rPr>
          <w:b/>
          <w:bCs/>
          <w:sz w:val="30"/>
          <w:szCs w:val="30"/>
        </w:rPr>
        <w:t> </w:t>
      </w:r>
      <w:bookmarkStart w:id="17" w:name="dieu_4_name"/>
      <w:r w:rsidRPr="00156821">
        <w:rPr>
          <w:b/>
          <w:bCs/>
          <w:sz w:val="30"/>
          <w:szCs w:val="30"/>
        </w:rPr>
        <w:t>Về thời hạn tổ chức lễ kết nạp đảng viên, xét công nhận đảng viên chính thức, tính tuổi đảng của đảng viên</w:t>
      </w:r>
      <w:bookmarkEnd w:id="17"/>
    </w:p>
    <w:p w14:paraId="604A2C3E"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Ngoài các nội dung theo quy định các cấp ủy, tổ chức đảng cần lưu ý nội dung:</w:t>
      </w:r>
    </w:p>
    <w:p w14:paraId="0E5B819D" w14:textId="77777777" w:rsidR="00243D45"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Đảng viên dự bị đủ điều kiện được công nhận là đảng viên chính thức, </w:t>
      </w:r>
      <w:r w:rsidRPr="00156821">
        <w:rPr>
          <w:b/>
          <w:bCs/>
          <w:sz w:val="30"/>
          <w:szCs w:val="30"/>
        </w:rPr>
        <w:t>dù chi bộ họp chậm, cấp ủy có thẩm quyền chuẩn y chậm</w:t>
      </w:r>
      <w:r w:rsidRPr="00156821">
        <w:rPr>
          <w:sz w:val="30"/>
          <w:szCs w:val="30"/>
        </w:rPr>
        <w:t>, vẫn được công nhận đảng viên chính thức đúng thời điểm hết 12 tháng dự bị.</w:t>
      </w:r>
    </w:p>
    <w:p w14:paraId="14376CC5" w14:textId="673C4622"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w:t>
      </w:r>
      <w:bookmarkStart w:id="18" w:name="dc_16"/>
      <w:r w:rsidRPr="00156821">
        <w:rPr>
          <w:sz w:val="30"/>
          <w:szCs w:val="30"/>
        </w:rPr>
        <w:t>(Khoản 3)</w:t>
      </w:r>
      <w:bookmarkEnd w:id="18"/>
      <w:r w:rsidRPr="00156821">
        <w:rPr>
          <w:sz w:val="30"/>
          <w:szCs w:val="30"/>
        </w:rPr>
        <w:t>: </w:t>
      </w:r>
      <w:bookmarkStart w:id="19" w:name="khoan_4_3_4_name"/>
      <w:r w:rsidRPr="00156821">
        <w:rPr>
          <w:sz w:val="30"/>
          <w:szCs w:val="30"/>
        </w:rPr>
        <w:t>Thời hạn, thẩm quyền quyết định kết nạp đảng viên, xét công nhận đảng viên chính thức.</w:t>
      </w:r>
      <w:bookmarkEnd w:id="19"/>
    </w:p>
    <w:p w14:paraId="2D547FD5"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Trong thời hạn </w:t>
      </w:r>
      <w:r w:rsidRPr="00156821">
        <w:rPr>
          <w:b/>
          <w:bCs/>
          <w:sz w:val="30"/>
          <w:szCs w:val="30"/>
        </w:rPr>
        <w:t>45 ngày</w:t>
      </w:r>
      <w:r w:rsidRPr="00156821">
        <w:rPr>
          <w:sz w:val="30"/>
          <w:szCs w:val="30"/>
        </w:rPr>
        <w:t xml:space="preserve"> </w:t>
      </w:r>
      <w:r w:rsidRPr="00156821">
        <w:rPr>
          <w:b/>
          <w:bCs/>
          <w:sz w:val="30"/>
          <w:szCs w:val="30"/>
        </w:rPr>
        <w:t>làm việc</w:t>
      </w:r>
      <w:r w:rsidRPr="00E77084">
        <w:rPr>
          <w:b/>
          <w:bCs/>
          <w:sz w:val="30"/>
          <w:szCs w:val="30"/>
        </w:rPr>
        <w:t xml:space="preserve"> (quy định cũ là 60 ngày làm việc)</w:t>
      </w:r>
      <w:r w:rsidRPr="00156821">
        <w:rPr>
          <w:sz w:val="30"/>
          <w:szCs w:val="30"/>
        </w:rPr>
        <w:t xml:space="preserve"> kể từ ngày chi bộ có nghị quyết đề nghị kết nạp; trong thời hạn 30 ngày làm việc kể từ ngày chi bộ có nghị quyết đề nghị công nhận chính thức, thì cấp ủy có thẩm quyền phải xem xét, quyết định; trường hợp đặc biệt có thể gia hạn tối đa </w:t>
      </w:r>
      <w:r w:rsidRPr="00156821">
        <w:rPr>
          <w:b/>
          <w:bCs/>
          <w:sz w:val="30"/>
          <w:szCs w:val="30"/>
        </w:rPr>
        <w:t>15 ngày làm việc</w:t>
      </w:r>
      <w:r w:rsidRPr="00E77084">
        <w:rPr>
          <w:b/>
          <w:bCs/>
          <w:sz w:val="30"/>
          <w:szCs w:val="30"/>
        </w:rPr>
        <w:t xml:space="preserve"> (quy định cũ là 30 ngày làm việc)</w:t>
      </w:r>
      <w:r w:rsidRPr="00156821">
        <w:rPr>
          <w:sz w:val="30"/>
          <w:szCs w:val="30"/>
        </w:rPr>
        <w:t>. Việc đồng ý hoặc không đồng ý, phải thông báo kết quả cho chi bộ nơi đề nghị kết nạp đảng viên hoặc công nhận đảng viên chính thức biết. Nếu để quá thời hạn trên mà không có lý do chính đáng thì phải kiểm điểm trách nhiệm trước cấp ủy cấp trên.</w:t>
      </w:r>
    </w:p>
    <w:p w14:paraId="595E21C4"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Thẩm quyền quyết định kết nạp đảng viên và xét công nhận đảng viên chính thức.</w:t>
      </w:r>
    </w:p>
    <w:p w14:paraId="0B423A04" w14:textId="77777777" w:rsidR="00243D45" w:rsidRPr="00E77084" w:rsidRDefault="00243D45" w:rsidP="00243D45">
      <w:pPr>
        <w:shd w:val="clear" w:color="auto" w:fill="FFFFFF"/>
        <w:spacing w:before="60" w:after="60" w:line="276" w:lineRule="auto"/>
        <w:ind w:firstLine="720"/>
        <w:jc w:val="both"/>
        <w:rPr>
          <w:sz w:val="30"/>
          <w:szCs w:val="30"/>
        </w:rPr>
      </w:pPr>
      <w:r w:rsidRPr="00156821">
        <w:rPr>
          <w:sz w:val="30"/>
          <w:szCs w:val="30"/>
        </w:rPr>
        <w:t>Cấp ủy cấp trên trực tiếp của tổ chức cơ sở đảng</w:t>
      </w:r>
      <w:r w:rsidRPr="00E77084">
        <w:rPr>
          <w:sz w:val="30"/>
          <w:szCs w:val="30"/>
        </w:rPr>
        <w:t xml:space="preserve"> (</w:t>
      </w:r>
      <w:r w:rsidRPr="00E77084">
        <w:rPr>
          <w:b/>
          <w:bCs/>
          <w:sz w:val="30"/>
          <w:szCs w:val="30"/>
        </w:rPr>
        <w:t>Đảng bộ xã, phường và các đảng bộ trực thuộc Thành ủy như hiện nay</w:t>
      </w:r>
      <w:r w:rsidRPr="00E77084">
        <w:rPr>
          <w:sz w:val="30"/>
          <w:szCs w:val="30"/>
        </w:rPr>
        <w:t>)</w:t>
      </w:r>
      <w:r w:rsidRPr="00156821">
        <w:rPr>
          <w:sz w:val="30"/>
          <w:szCs w:val="30"/>
        </w:rPr>
        <w:t>: Do ban thường vụ xem xét, quyết định.</w:t>
      </w:r>
    </w:p>
    <w:p w14:paraId="06B86ED1" w14:textId="77777777" w:rsidR="00243D45" w:rsidRPr="00E77084" w:rsidRDefault="00243D45" w:rsidP="00243D45">
      <w:pPr>
        <w:shd w:val="clear" w:color="auto" w:fill="FFFFFF"/>
        <w:spacing w:before="60" w:after="60" w:line="276" w:lineRule="auto"/>
        <w:ind w:firstLine="720"/>
        <w:jc w:val="both"/>
        <w:rPr>
          <w:i/>
          <w:iCs/>
          <w:sz w:val="30"/>
          <w:szCs w:val="30"/>
        </w:rPr>
      </w:pPr>
      <w:r w:rsidRPr="00E77084">
        <w:rPr>
          <w:i/>
          <w:iCs/>
          <w:sz w:val="30"/>
          <w:szCs w:val="30"/>
        </w:rPr>
        <w:t>Trước đây thẩm quyền là ban thường vụ cấp ủy cấp huyện, quận, thị xã nay là cấp xã.</w:t>
      </w:r>
    </w:p>
    <w:p w14:paraId="6C8006B7" w14:textId="77777777" w:rsidR="00243D45" w:rsidRPr="00E77084" w:rsidRDefault="00243D45" w:rsidP="00243D45">
      <w:pPr>
        <w:shd w:val="clear" w:color="auto" w:fill="FFFFFF"/>
        <w:spacing w:before="60" w:after="60" w:line="276" w:lineRule="auto"/>
        <w:ind w:firstLine="720"/>
        <w:jc w:val="both"/>
        <w:rPr>
          <w:i/>
          <w:iCs/>
          <w:sz w:val="30"/>
          <w:szCs w:val="30"/>
        </w:rPr>
      </w:pPr>
      <w:r w:rsidRPr="00E77084">
        <w:rPr>
          <w:i/>
          <w:iCs/>
          <w:sz w:val="30"/>
          <w:szCs w:val="30"/>
        </w:rPr>
        <w:t>Đối với các đảng bộ cơ sở thuộc đảng ủy xã thì thực hiện như quy trình cũ, lần lượt là Nghị quyết đề nghị kết nạp của chi bộ, của đảng ủy cơ sở lên ban thường vụ đảng ủy xã.</w:t>
      </w:r>
    </w:p>
    <w:p w14:paraId="068E7C91" w14:textId="77777777" w:rsidR="00243D45" w:rsidRPr="00156821" w:rsidRDefault="00243D45" w:rsidP="00243D45">
      <w:pPr>
        <w:shd w:val="clear" w:color="auto" w:fill="FFFFFF"/>
        <w:spacing w:before="60" w:after="60" w:line="276" w:lineRule="auto"/>
        <w:ind w:firstLine="720"/>
        <w:jc w:val="both"/>
        <w:rPr>
          <w:i/>
          <w:iCs/>
          <w:sz w:val="30"/>
          <w:szCs w:val="30"/>
        </w:rPr>
      </w:pPr>
      <w:r w:rsidRPr="00E77084">
        <w:rPr>
          <w:i/>
          <w:iCs/>
          <w:sz w:val="30"/>
          <w:szCs w:val="30"/>
        </w:rPr>
        <w:t>Đối với nơi không có đảng bộ cơ sở thì chi bộ trực thuộc ra nghị quyết đề nghị kết nạp gửi thẳng lên ban thường vụ đảng ủy cấp xã ra quyết định kết nạp</w:t>
      </w:r>
    </w:p>
    <w:p w14:paraId="234D7150"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w:t>
      </w:r>
      <w:bookmarkStart w:id="20" w:name="khoan_4_4_4_name"/>
      <w:r w:rsidRPr="00156821">
        <w:rPr>
          <w:sz w:val="30"/>
          <w:szCs w:val="30"/>
        </w:rPr>
        <w:t>Trường hợp kết nạp người vào Đảng và công nhận đảng viên chính thức sai quy định.</w:t>
      </w:r>
      <w:bookmarkEnd w:id="20"/>
    </w:p>
    <w:p w14:paraId="6D00CB19"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Cấp ủy cấp trên, qua kiểm tra, xác minh phát hiện việc kết nạp người vào Đảng và công nhận đảng viên chính thức sai quy định thì xử lý như sau:</w:t>
      </w:r>
    </w:p>
    <w:p w14:paraId="527C7165"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Nếu quyết định kết nạp người vào Đảng và công nhận đảng viên chính thức </w:t>
      </w:r>
      <w:r w:rsidRPr="00156821">
        <w:rPr>
          <w:b/>
          <w:bCs/>
          <w:sz w:val="30"/>
          <w:szCs w:val="30"/>
        </w:rPr>
        <w:t>không đúng tiêu chuẩn, điều kiện theo quy định tại </w:t>
      </w:r>
      <w:bookmarkStart w:id="21" w:name="dc_74"/>
      <w:r w:rsidRPr="00156821">
        <w:rPr>
          <w:b/>
          <w:bCs/>
          <w:sz w:val="30"/>
          <w:szCs w:val="30"/>
        </w:rPr>
        <w:t>Điều 1 Điều lệ Đảng</w:t>
      </w:r>
      <w:bookmarkEnd w:id="21"/>
      <w:r w:rsidRPr="00156821">
        <w:rPr>
          <w:sz w:val="30"/>
          <w:szCs w:val="30"/>
        </w:rPr>
        <w:t xml:space="preserve"> thì cấp Ủy ban hành quyết định </w:t>
      </w:r>
      <w:r w:rsidRPr="00156821">
        <w:rPr>
          <w:b/>
          <w:bCs/>
          <w:sz w:val="30"/>
          <w:szCs w:val="30"/>
        </w:rPr>
        <w:t xml:space="preserve">phải hủy bỏ quyết định </w:t>
      </w:r>
      <w:r w:rsidRPr="00156821">
        <w:rPr>
          <w:sz w:val="30"/>
          <w:szCs w:val="30"/>
        </w:rPr>
        <w:t xml:space="preserve">của mình và thông báo cho đảng bộ, chi bộ nơi đảng viên sinh hoạt xoá tên trong danh sách đảng viên. Trường hợp tổ chức đảng ban hành quyết định kết nạp đảng viên đã giải thể hoặc bị giải tán thì </w:t>
      </w:r>
      <w:r w:rsidRPr="00156821">
        <w:rPr>
          <w:b/>
          <w:bCs/>
          <w:sz w:val="30"/>
          <w:szCs w:val="30"/>
        </w:rPr>
        <w:t>cấp ủy có thẩm quyền nơi đảng viên đang sinh hoạt</w:t>
      </w:r>
      <w:r w:rsidRPr="00156821">
        <w:rPr>
          <w:sz w:val="30"/>
          <w:szCs w:val="30"/>
        </w:rPr>
        <w:t xml:space="preserve"> hủy bỏ quyết định kết nạp đảng viên không đúng tiêu chuẩn, điều kiện.</w:t>
      </w:r>
    </w:p>
    <w:p w14:paraId="0B171E84"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Nếu quyết định kết nạp người vào Đảng, công nhận đảng viên chính thức </w:t>
      </w:r>
      <w:r w:rsidRPr="00156821">
        <w:rPr>
          <w:b/>
          <w:bCs/>
          <w:sz w:val="30"/>
          <w:szCs w:val="30"/>
        </w:rPr>
        <w:t>không đúng thẩm quyền, không đúng thủ tục theo quy định tại </w:t>
      </w:r>
      <w:bookmarkStart w:id="22" w:name="dc_75"/>
      <w:r w:rsidRPr="00156821">
        <w:rPr>
          <w:b/>
          <w:bCs/>
          <w:sz w:val="30"/>
          <w:szCs w:val="30"/>
        </w:rPr>
        <w:t>Điều 4, Điều 5</w:t>
      </w:r>
      <w:r w:rsidRPr="00156821">
        <w:rPr>
          <w:sz w:val="30"/>
          <w:szCs w:val="30"/>
        </w:rPr>
        <w:t xml:space="preserve"> Điều lệ Đảng</w:t>
      </w:r>
      <w:bookmarkEnd w:id="22"/>
      <w:r w:rsidRPr="00156821">
        <w:rPr>
          <w:sz w:val="30"/>
          <w:szCs w:val="30"/>
        </w:rPr>
        <w:t xml:space="preserve"> thì phải hủy bỏ quyết định đó, chỉ đạo cấp ủy có thẩm quyền </w:t>
      </w:r>
      <w:r w:rsidRPr="00156821">
        <w:rPr>
          <w:b/>
          <w:bCs/>
          <w:sz w:val="30"/>
          <w:szCs w:val="30"/>
        </w:rPr>
        <w:t>làm lại các thủ tục theo quy định</w:t>
      </w:r>
      <w:r w:rsidRPr="00156821">
        <w:rPr>
          <w:sz w:val="30"/>
          <w:szCs w:val="30"/>
        </w:rPr>
        <w:t xml:space="preserve"> và xem xét trách nhiệm của tổ chức, cá nhân có liên quan. Trường hợp tổ chức đảng đã giải thể hoặc bị giải tán thì </w:t>
      </w:r>
      <w:r w:rsidRPr="00156821">
        <w:rPr>
          <w:b/>
          <w:bCs/>
          <w:sz w:val="30"/>
          <w:szCs w:val="30"/>
        </w:rPr>
        <w:t xml:space="preserve">cấp ủy có thẩm quyền nơi đảng viên đang sinh hoạt </w:t>
      </w:r>
      <w:r w:rsidRPr="00156821">
        <w:rPr>
          <w:sz w:val="30"/>
          <w:szCs w:val="30"/>
        </w:rPr>
        <w:t>tiến hành thẩm tra, xác minh và làm lại các thủ tục theo quy định.</w:t>
      </w:r>
    </w:p>
    <w:p w14:paraId="6E70420A" w14:textId="77777777" w:rsidR="00243D45" w:rsidRPr="00156821" w:rsidRDefault="00243D45" w:rsidP="00243D45">
      <w:pPr>
        <w:shd w:val="clear" w:color="auto" w:fill="FFFFFF"/>
        <w:spacing w:before="60" w:after="60" w:line="276" w:lineRule="auto"/>
        <w:ind w:firstLine="720"/>
        <w:jc w:val="both"/>
        <w:rPr>
          <w:sz w:val="30"/>
          <w:szCs w:val="30"/>
        </w:rPr>
      </w:pPr>
      <w:bookmarkStart w:id="23" w:name="dieu_6"/>
      <w:r w:rsidRPr="00E77084">
        <w:rPr>
          <w:b/>
          <w:bCs/>
          <w:sz w:val="30"/>
          <w:szCs w:val="30"/>
        </w:rPr>
        <w:t>5</w:t>
      </w:r>
      <w:r w:rsidRPr="00156821">
        <w:rPr>
          <w:b/>
          <w:bCs/>
          <w:sz w:val="30"/>
          <w:szCs w:val="30"/>
        </w:rPr>
        <w:t>.</w:t>
      </w:r>
      <w:bookmarkEnd w:id="23"/>
      <w:r w:rsidRPr="00156821">
        <w:rPr>
          <w:b/>
          <w:bCs/>
          <w:sz w:val="30"/>
          <w:szCs w:val="30"/>
        </w:rPr>
        <w:t> </w:t>
      </w:r>
      <w:bookmarkStart w:id="24" w:name="dieu_6_name"/>
      <w:r w:rsidRPr="00E77084">
        <w:rPr>
          <w:b/>
          <w:bCs/>
          <w:sz w:val="30"/>
          <w:szCs w:val="30"/>
        </w:rPr>
        <w:t xml:space="preserve"> </w:t>
      </w:r>
      <w:r w:rsidRPr="00156821">
        <w:rPr>
          <w:b/>
          <w:bCs/>
          <w:sz w:val="30"/>
          <w:szCs w:val="30"/>
        </w:rPr>
        <w:t>Phát thẻ và quản lý thẻ đảng viên, quản lý hồ sơ đảng viên và thủ tục chuyển sinh hoạt đảng</w:t>
      </w:r>
      <w:bookmarkEnd w:id="24"/>
    </w:p>
    <w:p w14:paraId="67E45E0C"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Ngay sau khi công nhận đảng viên chính thức là tổ chức phát thẻ cho đảng viên tại kỳ họp chi bộ gần nhất.</w:t>
      </w:r>
    </w:p>
    <w:p w14:paraId="3EF8D5B7" w14:textId="67880FCB" w:rsidR="00243D45" w:rsidRPr="00156821" w:rsidRDefault="00243D45" w:rsidP="00243D45">
      <w:pPr>
        <w:shd w:val="clear" w:color="auto" w:fill="FFFFFF"/>
        <w:spacing w:before="60" w:after="60" w:line="276" w:lineRule="auto"/>
        <w:ind w:firstLine="720"/>
        <w:jc w:val="both"/>
        <w:rPr>
          <w:i/>
          <w:iCs/>
          <w:sz w:val="30"/>
          <w:szCs w:val="30"/>
        </w:rPr>
      </w:pPr>
      <w:r w:rsidRPr="00E77084">
        <w:rPr>
          <w:sz w:val="30"/>
          <w:szCs w:val="30"/>
        </w:rPr>
        <w:t>-</w:t>
      </w:r>
      <w:r w:rsidRPr="00156821">
        <w:rPr>
          <w:sz w:val="30"/>
          <w:szCs w:val="30"/>
        </w:rPr>
        <w:t xml:space="preserve"> Hằng năm, các cấp ủy chỉ đạo, kiểm tra việc bổ sung lý lịch đảng viên và quản lý hồ sơ đảng viên. Đối với đảng viên ra nước ngoài công tác, lao động, học tập từ 12 tháng trở lên, cấp ủy quản lý hồ sơ đảng viên hướng dẫn bổ sung lý lịch khi đảng viên về nước.</w:t>
      </w:r>
      <w:r w:rsidRPr="00E77084">
        <w:rPr>
          <w:sz w:val="30"/>
          <w:szCs w:val="30"/>
        </w:rPr>
        <w:t xml:space="preserve"> </w:t>
      </w:r>
    </w:p>
    <w:p w14:paraId="6B2BA1C6"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Hồ sơ đảng viên là tài liệu mật của Đảng, không được tẩy xoá, tự ý sửa chữa</w:t>
      </w:r>
      <w:r w:rsidRPr="00E77084">
        <w:rPr>
          <w:sz w:val="30"/>
          <w:szCs w:val="30"/>
        </w:rPr>
        <w:t xml:space="preserve">, </w:t>
      </w:r>
      <w:r w:rsidRPr="00E77084">
        <w:rPr>
          <w:i/>
          <w:iCs/>
          <w:sz w:val="30"/>
          <w:szCs w:val="30"/>
        </w:rPr>
        <w:t>chỉ sửa chữa những nội dung có chứng lý rõ ràng kèm theo hồ sơ và cấp ủy quản lý hồ sơ đảng viên phải đóng dấu vào ngay nơi sửa chữa, tuyệt đối không được sửa chữa ngày tháng năm sinh trong hồ sơ đảng viên</w:t>
      </w:r>
      <w:r w:rsidRPr="00156821">
        <w:rPr>
          <w:sz w:val="30"/>
          <w:szCs w:val="30"/>
        </w:rPr>
        <w:t xml:space="preserve"> </w:t>
      </w:r>
    </w:p>
    <w:p w14:paraId="03EA1009" w14:textId="77777777" w:rsidR="00243D45" w:rsidRPr="00156821" w:rsidRDefault="00243D45" w:rsidP="00243D45">
      <w:pPr>
        <w:shd w:val="clear" w:color="auto" w:fill="FFFFFF"/>
        <w:spacing w:before="60" w:after="60" w:line="276" w:lineRule="auto"/>
        <w:ind w:firstLine="720"/>
        <w:jc w:val="both"/>
        <w:rPr>
          <w:b/>
          <w:bCs/>
          <w:sz w:val="30"/>
          <w:szCs w:val="30"/>
        </w:rPr>
      </w:pPr>
      <w:r w:rsidRPr="00E77084">
        <w:rPr>
          <w:b/>
          <w:bCs/>
          <w:sz w:val="30"/>
          <w:szCs w:val="30"/>
        </w:rPr>
        <w:t>6.</w:t>
      </w:r>
      <w:r w:rsidRPr="00156821">
        <w:rPr>
          <w:b/>
          <w:bCs/>
          <w:sz w:val="30"/>
          <w:szCs w:val="30"/>
        </w:rPr>
        <w:t xml:space="preserve"> Chuyển sinh hoạt đảng.</w:t>
      </w:r>
    </w:p>
    <w:p w14:paraId="4575DA59" w14:textId="77777777" w:rsidR="00243D45" w:rsidRPr="00E77084" w:rsidRDefault="00243D45" w:rsidP="00243D45">
      <w:pPr>
        <w:shd w:val="clear" w:color="auto" w:fill="FFFFFF"/>
        <w:spacing w:before="60" w:after="60" w:line="276" w:lineRule="auto"/>
        <w:ind w:firstLine="720"/>
        <w:jc w:val="both"/>
        <w:rPr>
          <w:b/>
          <w:bCs/>
          <w:i/>
          <w:iCs/>
          <w:sz w:val="30"/>
          <w:szCs w:val="30"/>
        </w:rPr>
      </w:pPr>
      <w:r w:rsidRPr="00156821">
        <w:rPr>
          <w:b/>
          <w:bCs/>
          <w:i/>
          <w:iCs/>
          <w:sz w:val="30"/>
          <w:szCs w:val="30"/>
        </w:rPr>
        <w:t>Chuyển sinh hoạt đảng chính thức</w:t>
      </w:r>
    </w:p>
    <w:p w14:paraId="55466132"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xml:space="preserve">Đề nghị các đồng chí cần lưu ý về thời gian để làm thủ tục chuyển (60 ngày làm việc), thời gian để đảng viên nộp hồ sơ cho nơi đến (30 ngày làm việc); </w:t>
      </w:r>
    </w:p>
    <w:p w14:paraId="080BA557" w14:textId="77777777" w:rsidR="00243D45" w:rsidRPr="00E77084" w:rsidRDefault="00243D45" w:rsidP="00243D45">
      <w:pPr>
        <w:shd w:val="clear" w:color="auto" w:fill="FFFFFF"/>
        <w:spacing w:before="60" w:after="60" w:line="276" w:lineRule="auto"/>
        <w:ind w:firstLine="720"/>
        <w:jc w:val="both"/>
        <w:rPr>
          <w:i/>
          <w:iCs/>
          <w:sz w:val="30"/>
          <w:szCs w:val="30"/>
        </w:rPr>
      </w:pPr>
      <w:r w:rsidRPr="00E77084">
        <w:rPr>
          <w:sz w:val="30"/>
          <w:szCs w:val="30"/>
        </w:rPr>
        <w:t>Về thủ tục chuyển cần lưu ý: cấp có thẩm quyền (cấp ủy xã) phải làm 02 phiếu báo chuyển gửi qua đường công văn cho cấp ủy nơi đến (cấp ủy xã và cấp ủy cơ sở) biết để theo dõi và nhắc đảng viên đến nộp hồ sơ chuyển sinh hoạt đảng, nếu trường hợp quá thời hạn 30 ngày làm việc mà đảng viên không đến nộp hồ sơ thì cấp ủy nơi đến có cơ sở để làm thủ tục xóa tên đảng viên theo quy định.</w:t>
      </w:r>
    </w:p>
    <w:p w14:paraId="41D2BCD8" w14:textId="77777777" w:rsidR="00243D45" w:rsidRPr="00156821" w:rsidRDefault="00243D45" w:rsidP="00243D45">
      <w:pPr>
        <w:shd w:val="clear" w:color="auto" w:fill="FFFFFF"/>
        <w:spacing w:before="60" w:after="60" w:line="276" w:lineRule="auto"/>
        <w:ind w:firstLine="720"/>
        <w:jc w:val="both"/>
        <w:rPr>
          <w:i/>
          <w:iCs/>
          <w:sz w:val="30"/>
          <w:szCs w:val="30"/>
        </w:rPr>
      </w:pPr>
      <w:r w:rsidRPr="00E77084">
        <w:rPr>
          <w:i/>
          <w:iCs/>
          <w:sz w:val="30"/>
          <w:szCs w:val="30"/>
        </w:rPr>
        <w:t>Trong thực tế, các cấp ủy khi làm thủ tục chuyển sinh hoạt đảng cho đảng viên không thực hiện việc viết phiếu báo chuyển gửi qua đường công văn cho cấp ủy nơi đến, vì vậy cấp ủy nơi đến không biết và không có cơ sở để xóa tên đảng viên theo quy định khi đảng viên không đến nộp hồ sơ quá 30 ngày làm việc và cấp ủy nơi chuyển đi cũng không thể xóa tên đảng viên.</w:t>
      </w:r>
    </w:p>
    <w:p w14:paraId="4CA373D3"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Khi chuyển sinh hoạt đảng chính thức cho đảng viên, cấp ủy nơi đảng viên đang sinh hoạt và công tác làm đầy đủ thủ tục, niêm phong hồ sơ, giao cho đảng viên trực tiếp mang theo để báo cáo với tổ chức đảng làm thủ tục giới thiệu và tiếp nhận sinh hoạt đảng theo hướng dẫn của Ban Tổ chức Trung ương.</w:t>
      </w:r>
    </w:p>
    <w:p w14:paraId="359F38D3"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Trường hợp đảng viên đang bị thanh tra, kiểm tra hoặc đang xem xét, giải quyết khiếu nại, tố cáo thì chưa chuyển sinh hoạt đảng chính thức.</w:t>
      </w:r>
    </w:p>
    <w:p w14:paraId="3853C1F5" w14:textId="77777777" w:rsidR="00243D45" w:rsidRPr="00156821" w:rsidRDefault="00243D45" w:rsidP="00243D45">
      <w:pPr>
        <w:shd w:val="clear" w:color="auto" w:fill="FFFFFF"/>
        <w:spacing w:before="60" w:after="60" w:line="276" w:lineRule="auto"/>
        <w:ind w:firstLine="720"/>
        <w:jc w:val="both"/>
        <w:rPr>
          <w:sz w:val="30"/>
          <w:szCs w:val="30"/>
        </w:rPr>
      </w:pPr>
      <w:bookmarkStart w:id="25" w:name="dieu_7"/>
      <w:r w:rsidRPr="00156821">
        <w:rPr>
          <w:b/>
          <w:bCs/>
          <w:sz w:val="30"/>
          <w:szCs w:val="30"/>
        </w:rPr>
        <w:t>7.</w:t>
      </w:r>
      <w:bookmarkEnd w:id="25"/>
      <w:r w:rsidRPr="00156821">
        <w:rPr>
          <w:b/>
          <w:bCs/>
          <w:sz w:val="30"/>
          <w:szCs w:val="30"/>
        </w:rPr>
        <w:t> </w:t>
      </w:r>
      <w:bookmarkStart w:id="26" w:name="dieu_7_name"/>
      <w:r w:rsidRPr="00156821">
        <w:rPr>
          <w:b/>
          <w:bCs/>
          <w:sz w:val="30"/>
          <w:szCs w:val="30"/>
        </w:rPr>
        <w:t>Đảng viên xin miễn công tác và sinh hoạt đảng</w:t>
      </w:r>
      <w:bookmarkEnd w:id="26"/>
    </w:p>
    <w:p w14:paraId="00449C8A" w14:textId="77777777" w:rsidR="00243D45" w:rsidRPr="00E77084" w:rsidRDefault="00243D45" w:rsidP="00243D45">
      <w:pPr>
        <w:shd w:val="clear" w:color="auto" w:fill="FFFFFF"/>
        <w:spacing w:before="60" w:after="60" w:line="276" w:lineRule="auto"/>
        <w:ind w:firstLine="720"/>
        <w:jc w:val="both"/>
        <w:rPr>
          <w:sz w:val="30"/>
          <w:szCs w:val="30"/>
        </w:rPr>
      </w:pPr>
      <w:r w:rsidRPr="00E77084">
        <w:rPr>
          <w:i/>
          <w:iCs/>
          <w:sz w:val="30"/>
          <w:szCs w:val="30"/>
        </w:rPr>
        <w:t>Hiện nay, có thể nói việc cho miễn sinh hoạt đảng đối với đảng viên tại các chi bộ có thể nói là “tùy tiện”, thiếu chặt chẽ, nhiều đảng viên sau khi về hưu đã xin miễn sinh hoạt đảng, chỉ báo cáo với đồng chí bí thư chi bộ và nghỉ sinh hoạt. Điều này là chưa đúng quy định và làm giảm sức chiến đấu của đảng. Vì vậy đề nghị các đồng chí cần quan tâm lưu ý một số nội dung sau khi cho miễn sinh hoạt đảng</w:t>
      </w:r>
      <w:r w:rsidRPr="00E77084">
        <w:rPr>
          <w:sz w:val="30"/>
          <w:szCs w:val="30"/>
        </w:rPr>
        <w:t>:</w:t>
      </w:r>
    </w:p>
    <w:p w14:paraId="63360703"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Về đối tượng và điều kiện được miễn sinh hoạt đảng:</w:t>
      </w:r>
      <w:r w:rsidRPr="00156821">
        <w:rPr>
          <w:sz w:val="30"/>
          <w:szCs w:val="30"/>
        </w:rPr>
        <w:t xml:space="preserve"> Đảng viên </w:t>
      </w:r>
      <w:r w:rsidRPr="00156821">
        <w:rPr>
          <w:b/>
          <w:bCs/>
          <w:sz w:val="30"/>
          <w:szCs w:val="30"/>
        </w:rPr>
        <w:t>tuổi cao</w:t>
      </w:r>
      <w:r w:rsidRPr="00156821">
        <w:rPr>
          <w:sz w:val="30"/>
          <w:szCs w:val="30"/>
        </w:rPr>
        <w:t xml:space="preserve">, </w:t>
      </w:r>
      <w:r w:rsidRPr="00156821">
        <w:rPr>
          <w:b/>
          <w:bCs/>
          <w:sz w:val="30"/>
          <w:szCs w:val="30"/>
        </w:rPr>
        <w:t>sức khoẻ yếu không thể tham gia sinh hoạt đảng được</w:t>
      </w:r>
      <w:r w:rsidRPr="00156821">
        <w:rPr>
          <w:sz w:val="30"/>
          <w:szCs w:val="30"/>
        </w:rPr>
        <w:t xml:space="preserve">, </w:t>
      </w:r>
      <w:r w:rsidRPr="00156821">
        <w:rPr>
          <w:b/>
          <w:bCs/>
          <w:sz w:val="30"/>
          <w:szCs w:val="30"/>
        </w:rPr>
        <w:t>tự làm đơn hoặc trực tiếp báo cáo với chi bộ</w:t>
      </w:r>
      <w:r w:rsidRPr="00156821">
        <w:rPr>
          <w:sz w:val="30"/>
          <w:szCs w:val="30"/>
        </w:rPr>
        <w:t xml:space="preserve"> xin giảm, miễn công tác và sinh hoạt đảng, chi bộ xem xét, quyết định. Chi ủy hoặc bí thư chi bộ báo cáo cấp ủy cấp trên trực tiếp biết.</w:t>
      </w:r>
    </w:p>
    <w:p w14:paraId="2AB7F6BA"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xml:space="preserve">Cụ thể (theo Hướng dẫn số 27-HD/BTCTW, ngày 26/3/2009 của Ban Tổ chức Trung ương): </w:t>
      </w:r>
    </w:p>
    <w:p w14:paraId="6E81105D"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Đảng viên tuổi cao là đảng viên hết tuổi lao động theo quy định của Luật lao động (hiện nay luật lao động năm 2019 không quy định độ tuổi lao động tối đa, chỉ quy định tối thiểu là phải đủ 15 tuổi) vì vậy không có căn cứ để xác định đảng viên tuổi cao để cho miễn sinh hoạt đảng.</w:t>
      </w:r>
    </w:p>
    <w:p w14:paraId="685DB4F9"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Sức khỏe yếu do chi bộ xem xét dựa vào tình trạng sức khỏe thực tế của Đảng viên (mắc bệnh cần chữa trị dài ngày từ 3 tháng trở lên; hoặc căn cứ bệnh án của các cơ sở y tế). Như vậy, muốn xác định tình trạng sức khỏe yếu không thể tham gia sinh hoạt chi bộ được phải dựa vào bệnh án của cơ sở y tế có thẩm quyền để chi bộ xem xét ra nghị quyết cho miễn sinh hoạt đảng đối với đảng viên.</w:t>
      </w:r>
    </w:p>
    <w:p w14:paraId="6DF49197"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 xml:space="preserve">- Về quy trình cho miễn sinh hoạt đảng: Đảng viên thuộc đối tượng cho miễn sinh hoạt đảng tự nguyện làm đơn hoặc </w:t>
      </w:r>
      <w:r w:rsidRPr="00E77084">
        <w:rPr>
          <w:b/>
          <w:bCs/>
          <w:sz w:val="30"/>
          <w:szCs w:val="30"/>
        </w:rPr>
        <w:t>trực tiếp báo cáo với chi bộ</w:t>
      </w:r>
      <w:r w:rsidRPr="00E77084">
        <w:rPr>
          <w:sz w:val="30"/>
          <w:szCs w:val="30"/>
        </w:rPr>
        <w:t xml:space="preserve">; </w:t>
      </w:r>
      <w:r w:rsidRPr="00E77084">
        <w:rPr>
          <w:b/>
          <w:bCs/>
          <w:sz w:val="30"/>
          <w:szCs w:val="30"/>
        </w:rPr>
        <w:t>chi bộ họp xét, ra nghị quyết</w:t>
      </w:r>
      <w:r w:rsidRPr="00E77084">
        <w:rPr>
          <w:sz w:val="30"/>
          <w:szCs w:val="30"/>
        </w:rPr>
        <w:t xml:space="preserve"> để đảng viên được miễn công tác. Miễn sinh hoạt đảng (ghi vào sổ nghị quyết của chi bộ) và báo cáo cấp ủy cấp trên được biết để theo dõi</w:t>
      </w:r>
    </w:p>
    <w:p w14:paraId="5A824597"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 xml:space="preserve">Tóm lại, theo Công văn số 6257-CV/BTCTW, ngày 22/7/2009 của Ban Tổ chức Trung ương quy định: </w:t>
      </w:r>
      <w:r w:rsidRPr="00E77084">
        <w:rPr>
          <w:i/>
          <w:iCs/>
          <w:sz w:val="30"/>
          <w:szCs w:val="30"/>
        </w:rPr>
        <w:t xml:space="preserve">Đảng viên được miễn công tác và sinh hoạt đảng khi </w:t>
      </w:r>
      <w:r w:rsidRPr="00E77084">
        <w:rPr>
          <w:b/>
          <w:bCs/>
          <w:i/>
          <w:iCs/>
          <w:sz w:val="30"/>
          <w:szCs w:val="30"/>
        </w:rPr>
        <w:t>hội</w:t>
      </w:r>
      <w:r w:rsidRPr="00E77084">
        <w:rPr>
          <w:i/>
          <w:iCs/>
          <w:sz w:val="30"/>
          <w:szCs w:val="30"/>
        </w:rPr>
        <w:t xml:space="preserve"> </w:t>
      </w:r>
      <w:r w:rsidRPr="00E77084">
        <w:rPr>
          <w:b/>
          <w:bCs/>
          <w:i/>
          <w:iCs/>
          <w:sz w:val="30"/>
          <w:szCs w:val="30"/>
        </w:rPr>
        <w:t>đủ cả 4 yếu tố</w:t>
      </w:r>
      <w:r w:rsidRPr="00E77084">
        <w:rPr>
          <w:i/>
          <w:iCs/>
          <w:sz w:val="30"/>
          <w:szCs w:val="30"/>
        </w:rPr>
        <w:t>: Tuổi cao, sức khỏe yếu, tự nguyện và được chi bộ xem xét, quyết định đồng ý</w:t>
      </w:r>
      <w:r w:rsidRPr="00E77084">
        <w:rPr>
          <w:sz w:val="30"/>
          <w:szCs w:val="30"/>
        </w:rPr>
        <w:t>.</w:t>
      </w:r>
    </w:p>
    <w:p w14:paraId="52B495E2" w14:textId="77777777" w:rsidR="00243D45" w:rsidRPr="00156821" w:rsidRDefault="00243D45" w:rsidP="00243D45">
      <w:pPr>
        <w:shd w:val="clear" w:color="auto" w:fill="FFFFFF"/>
        <w:spacing w:before="60" w:after="60" w:line="276" w:lineRule="auto"/>
        <w:ind w:firstLine="720"/>
        <w:jc w:val="both"/>
        <w:rPr>
          <w:sz w:val="30"/>
          <w:szCs w:val="30"/>
        </w:rPr>
      </w:pPr>
      <w:bookmarkStart w:id="27" w:name="dieu_9"/>
      <w:r w:rsidRPr="00E77084">
        <w:rPr>
          <w:b/>
          <w:bCs/>
          <w:sz w:val="30"/>
          <w:szCs w:val="30"/>
        </w:rPr>
        <w:t>8</w:t>
      </w:r>
      <w:r w:rsidRPr="00156821">
        <w:rPr>
          <w:b/>
          <w:bCs/>
          <w:sz w:val="30"/>
          <w:szCs w:val="30"/>
        </w:rPr>
        <w:t>.</w:t>
      </w:r>
      <w:bookmarkEnd w:id="27"/>
      <w:r w:rsidRPr="00156821">
        <w:rPr>
          <w:b/>
          <w:bCs/>
          <w:sz w:val="30"/>
          <w:szCs w:val="30"/>
        </w:rPr>
        <w:t> </w:t>
      </w:r>
      <w:bookmarkStart w:id="28" w:name="dieu_9_name"/>
      <w:r w:rsidRPr="00E77084">
        <w:rPr>
          <w:b/>
          <w:bCs/>
          <w:sz w:val="30"/>
          <w:szCs w:val="30"/>
        </w:rPr>
        <w:t xml:space="preserve"> </w:t>
      </w:r>
      <w:r w:rsidRPr="00156821">
        <w:rPr>
          <w:b/>
          <w:bCs/>
          <w:sz w:val="30"/>
          <w:szCs w:val="30"/>
        </w:rPr>
        <w:t>Một số quy định về thực hiện nguyên tắc tập trung dân chủ</w:t>
      </w:r>
      <w:bookmarkEnd w:id="28"/>
    </w:p>
    <w:p w14:paraId="74E6EBBF" w14:textId="77777777" w:rsidR="00243D45" w:rsidRPr="00E77084" w:rsidRDefault="00243D45" w:rsidP="00243D45">
      <w:pPr>
        <w:shd w:val="clear" w:color="auto" w:fill="FFFFFF"/>
        <w:spacing w:before="60" w:after="60" w:line="276" w:lineRule="auto"/>
        <w:ind w:firstLine="720"/>
        <w:jc w:val="both"/>
        <w:rPr>
          <w:sz w:val="30"/>
          <w:szCs w:val="30"/>
        </w:rPr>
      </w:pPr>
      <w:r w:rsidRPr="00156821">
        <w:rPr>
          <w:sz w:val="30"/>
          <w:szCs w:val="30"/>
        </w:rPr>
        <w:t xml:space="preserve">Trường hợp kết nạp đảng viên, công nhận đảng viên chính thức, xoá tên đảng viên, khai trừ đảng viên thì phải được </w:t>
      </w:r>
      <w:r w:rsidRPr="00156821">
        <w:rPr>
          <w:b/>
          <w:bCs/>
          <w:sz w:val="30"/>
          <w:szCs w:val="30"/>
        </w:rPr>
        <w:t>ít nhất hai phần ba số thành viên</w:t>
      </w:r>
      <w:r w:rsidRPr="00156821">
        <w:rPr>
          <w:sz w:val="30"/>
          <w:szCs w:val="30"/>
        </w:rPr>
        <w:t xml:space="preserve"> của tổ chức đảng nhất trí đề nghị </w:t>
      </w:r>
      <w:r w:rsidRPr="00E77084">
        <w:rPr>
          <w:sz w:val="30"/>
          <w:szCs w:val="30"/>
        </w:rPr>
        <w:t>(</w:t>
      </w:r>
      <w:r w:rsidRPr="00E77084">
        <w:rPr>
          <w:i/>
          <w:iCs/>
          <w:sz w:val="30"/>
          <w:szCs w:val="30"/>
        </w:rPr>
        <w:t>đối với chi bộ là 2/3 số đảng viên chính thức của chi bộ, trừ đảng viên miễn công tác, miễn sinh hoạt, chuyển sinh hoạt đảng tạm thời; đối với đảng bộ cơ sở là 2/3 tổng số cấp ủy viên</w:t>
      </w:r>
      <w:r w:rsidRPr="00E77084">
        <w:rPr>
          <w:sz w:val="30"/>
          <w:szCs w:val="30"/>
        </w:rPr>
        <w:t xml:space="preserve">) </w:t>
      </w:r>
      <w:r w:rsidRPr="00156821">
        <w:rPr>
          <w:sz w:val="30"/>
          <w:szCs w:val="30"/>
        </w:rPr>
        <w:t xml:space="preserve">và được cấp ủy cấp trên có thẩm quyền quyết định với sự nhất trí của </w:t>
      </w:r>
      <w:r w:rsidRPr="00156821">
        <w:rPr>
          <w:b/>
          <w:bCs/>
          <w:sz w:val="30"/>
          <w:szCs w:val="30"/>
        </w:rPr>
        <w:t>trên một nửa</w:t>
      </w:r>
      <w:r w:rsidRPr="00156821">
        <w:rPr>
          <w:sz w:val="30"/>
          <w:szCs w:val="30"/>
        </w:rPr>
        <w:t xml:space="preserve"> số thành viên</w:t>
      </w:r>
      <w:r w:rsidRPr="00E77084">
        <w:rPr>
          <w:sz w:val="30"/>
          <w:szCs w:val="30"/>
        </w:rPr>
        <w:t xml:space="preserve"> (</w:t>
      </w:r>
      <w:r w:rsidRPr="00E77084">
        <w:rPr>
          <w:i/>
          <w:iCs/>
          <w:sz w:val="30"/>
          <w:szCs w:val="30"/>
        </w:rPr>
        <w:t>trên 50% tổng số ủy viên Ban Thường vụ cấp ủy cấp xã</w:t>
      </w:r>
      <w:r w:rsidRPr="00E77084">
        <w:rPr>
          <w:sz w:val="30"/>
          <w:szCs w:val="30"/>
        </w:rPr>
        <w:t>)</w:t>
      </w:r>
      <w:r w:rsidRPr="00156821">
        <w:rPr>
          <w:sz w:val="30"/>
          <w:szCs w:val="30"/>
        </w:rPr>
        <w:t>.</w:t>
      </w:r>
    </w:p>
    <w:p w14:paraId="59EEE6C3" w14:textId="77777777" w:rsidR="00243D45" w:rsidRPr="00E77084" w:rsidRDefault="00243D45" w:rsidP="00243D45">
      <w:pPr>
        <w:shd w:val="clear" w:color="auto" w:fill="FFFFFF"/>
        <w:spacing w:before="60" w:after="60" w:line="276" w:lineRule="auto"/>
        <w:ind w:firstLine="720"/>
        <w:jc w:val="both"/>
        <w:rPr>
          <w:sz w:val="30"/>
          <w:szCs w:val="30"/>
        </w:rPr>
      </w:pPr>
      <w:r w:rsidRPr="00E77084">
        <w:rPr>
          <w:sz w:val="30"/>
          <w:szCs w:val="30"/>
        </w:rPr>
        <w:t>Đối với việc tính tỷ lệ phần trăm đảng viên biểu quyết thống nhất khi ra nghị quyết kết nạp đảng, công nhận đảng viên chính thức, xóa tên đảng viên tại chi bộ tính trên tổng số số đảng viên chính thức của chi bộ, trừ đảng viên miễn công tác, miễn sinh hoạt, chuyển sinh hoạt đảng tạm thời.</w:t>
      </w:r>
    </w:p>
    <w:p w14:paraId="3D17A1BA" w14:textId="77777777" w:rsidR="00243D45" w:rsidRPr="00156821" w:rsidRDefault="00243D45" w:rsidP="00243D45">
      <w:pPr>
        <w:shd w:val="clear" w:color="auto" w:fill="FFFFFF"/>
        <w:spacing w:before="60" w:after="60" w:line="276" w:lineRule="auto"/>
        <w:ind w:firstLine="720"/>
        <w:jc w:val="both"/>
        <w:rPr>
          <w:i/>
          <w:iCs/>
          <w:sz w:val="30"/>
          <w:szCs w:val="30"/>
        </w:rPr>
      </w:pPr>
      <w:r w:rsidRPr="00E77084">
        <w:rPr>
          <w:i/>
          <w:iCs/>
          <w:sz w:val="30"/>
          <w:szCs w:val="30"/>
        </w:rPr>
        <w:t>Lưu ý: Không tính tỷ lệ phần trăm trên tổng số đảng viên có mặt (nghị quyết của chi bộ thường hay mắc lỗi tại nội dung này)</w:t>
      </w:r>
    </w:p>
    <w:p w14:paraId="4EA44312" w14:textId="77777777" w:rsidR="00243D45" w:rsidRPr="00E77084" w:rsidRDefault="00243D45" w:rsidP="00243D45">
      <w:pPr>
        <w:shd w:val="clear" w:color="auto" w:fill="FFFFFF"/>
        <w:spacing w:before="60" w:after="60" w:line="276" w:lineRule="auto"/>
        <w:ind w:firstLine="720"/>
        <w:jc w:val="both"/>
        <w:rPr>
          <w:sz w:val="30"/>
          <w:szCs w:val="30"/>
        </w:rPr>
      </w:pPr>
      <w:bookmarkStart w:id="29" w:name="dieu_10"/>
      <w:r w:rsidRPr="00E77084">
        <w:rPr>
          <w:b/>
          <w:bCs/>
          <w:sz w:val="30"/>
          <w:szCs w:val="30"/>
        </w:rPr>
        <w:t>9</w:t>
      </w:r>
      <w:r w:rsidRPr="00156821">
        <w:rPr>
          <w:b/>
          <w:bCs/>
          <w:sz w:val="30"/>
          <w:szCs w:val="30"/>
        </w:rPr>
        <w:t>.</w:t>
      </w:r>
      <w:bookmarkEnd w:id="29"/>
      <w:r w:rsidRPr="00156821">
        <w:rPr>
          <w:b/>
          <w:bCs/>
          <w:sz w:val="30"/>
          <w:szCs w:val="30"/>
        </w:rPr>
        <w:t> </w:t>
      </w:r>
      <w:bookmarkStart w:id="30" w:name="dieu_10_name"/>
      <w:r w:rsidRPr="00156821">
        <w:rPr>
          <w:b/>
          <w:bCs/>
          <w:sz w:val="30"/>
          <w:szCs w:val="30"/>
        </w:rPr>
        <w:t>Về hệ thống tổ chức của Đảng</w:t>
      </w:r>
      <w:bookmarkStart w:id="31" w:name="khoan_10_2_10_name"/>
      <w:bookmarkEnd w:id="30"/>
    </w:p>
    <w:p w14:paraId="0EADF5F7" w14:textId="77777777" w:rsidR="00243D45" w:rsidRPr="00E77084" w:rsidRDefault="00243D45" w:rsidP="00243D45">
      <w:pPr>
        <w:shd w:val="clear" w:color="auto" w:fill="FFFFFF"/>
        <w:spacing w:before="60" w:after="60" w:line="276" w:lineRule="auto"/>
        <w:ind w:firstLine="720"/>
        <w:jc w:val="both"/>
        <w:rPr>
          <w:sz w:val="30"/>
          <w:szCs w:val="30"/>
        </w:rPr>
      </w:pPr>
      <w:r w:rsidRPr="00156821">
        <w:rPr>
          <w:b/>
          <w:bCs/>
          <w:sz w:val="30"/>
          <w:szCs w:val="30"/>
        </w:rPr>
        <w:t>Thí điểm tổ chức các đảng bộ xã, phường trực thuộc tỉnh ủy, thành ủy là đảng bộ cấp trên trực tiếp của tổ chức cơ sở đảng</w:t>
      </w:r>
      <w:bookmarkEnd w:id="31"/>
      <w:r w:rsidRPr="00E77084">
        <w:rPr>
          <w:sz w:val="30"/>
          <w:szCs w:val="30"/>
        </w:rPr>
        <w:t>.</w:t>
      </w:r>
    </w:p>
    <w:p w14:paraId="42C1B1D6" w14:textId="77777777" w:rsidR="00243D45" w:rsidRPr="00156821" w:rsidRDefault="00243D45" w:rsidP="00243D45">
      <w:pPr>
        <w:shd w:val="clear" w:color="auto" w:fill="FFFFFF"/>
        <w:spacing w:before="60" w:after="60" w:line="276" w:lineRule="auto"/>
        <w:ind w:firstLine="720"/>
        <w:jc w:val="both"/>
        <w:rPr>
          <w:sz w:val="30"/>
          <w:szCs w:val="30"/>
        </w:rPr>
      </w:pPr>
      <w:r w:rsidRPr="00E77084">
        <w:rPr>
          <w:b/>
          <w:bCs/>
          <w:sz w:val="30"/>
          <w:szCs w:val="30"/>
        </w:rPr>
        <w:t>10.</w:t>
      </w:r>
      <w:r w:rsidRPr="00156821">
        <w:rPr>
          <w:sz w:val="30"/>
          <w:szCs w:val="30"/>
        </w:rPr>
        <w:t> </w:t>
      </w:r>
      <w:bookmarkStart w:id="32" w:name="khoan_16_2_name"/>
      <w:r w:rsidRPr="00156821">
        <w:rPr>
          <w:b/>
          <w:bCs/>
          <w:sz w:val="30"/>
          <w:szCs w:val="30"/>
        </w:rPr>
        <w:t>Việc bổ sung cấp ủy viên thiếu do cấp ủy đề nghị, cấp ủy cấp trên trực tiếp quyết định</w:t>
      </w:r>
      <w:r w:rsidRPr="00156821">
        <w:rPr>
          <w:sz w:val="30"/>
          <w:szCs w:val="30"/>
        </w:rPr>
        <w:t>.</w:t>
      </w:r>
      <w:bookmarkEnd w:id="32"/>
    </w:p>
    <w:p w14:paraId="1BD045EC"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Khi cần bổ sung cấp ủy viên thiếu, tập thể cấp ủy thảo luận, thống nhất đề nghị cấp ủy cấp trên về số lượng, nhân sự cụ thể để cấp ủy cấp trên ra quyết định. Trường hợp đặc biệt, nếu xét thấy cần, cấp ủy cấp trên có thể ra quyết định bổ sung số cấp ủy viên thiếu.</w:t>
      </w:r>
    </w:p>
    <w:p w14:paraId="201726C8" w14:textId="77777777" w:rsidR="00243D45" w:rsidRPr="00156821" w:rsidRDefault="00243D45" w:rsidP="00243D45">
      <w:pPr>
        <w:shd w:val="clear" w:color="auto" w:fill="FFFFFF"/>
        <w:spacing w:before="60" w:after="60" w:line="276" w:lineRule="auto"/>
        <w:ind w:firstLine="720"/>
        <w:jc w:val="both"/>
        <w:rPr>
          <w:sz w:val="30"/>
          <w:szCs w:val="30"/>
        </w:rPr>
      </w:pPr>
      <w:r w:rsidRPr="00156821">
        <w:rPr>
          <w:sz w:val="30"/>
          <w:szCs w:val="30"/>
        </w:rPr>
        <w:t>Việc bổ sung cấp ủy viên, ủy viên ban thường vụ, bí thư, phó bí thư là đảng viên trong đảng bộ, nói chung thực hiện theo quy trình: Chỉ định vào ban chấp hành đảng bộ; ban chấp hành đảng bộ bầu vào các chức danh cần thiết.</w:t>
      </w:r>
    </w:p>
    <w:p w14:paraId="33379B67" w14:textId="77777777" w:rsidR="00243D45" w:rsidRPr="00156821" w:rsidRDefault="00243D45" w:rsidP="00243D45">
      <w:pPr>
        <w:shd w:val="clear" w:color="auto" w:fill="FFFFFF"/>
        <w:spacing w:before="60" w:after="60" w:line="276" w:lineRule="auto"/>
        <w:ind w:firstLine="720"/>
        <w:jc w:val="both"/>
        <w:rPr>
          <w:b/>
          <w:bCs/>
          <w:sz w:val="30"/>
          <w:szCs w:val="30"/>
        </w:rPr>
      </w:pPr>
      <w:r w:rsidRPr="00156821">
        <w:rPr>
          <w:b/>
          <w:bCs/>
          <w:sz w:val="30"/>
          <w:szCs w:val="30"/>
        </w:rPr>
        <w:t>Việc bổ sung bí thư, phó bí thư chi bộ, chi ủy viên chi bộ khi khuyết, thiếu do cấp ủy cấp trên trực tiếp xem xét, chỉ định theo đề nghị của chi bộ.</w:t>
      </w:r>
    </w:p>
    <w:p w14:paraId="7751829A" w14:textId="77777777" w:rsidR="00243D45" w:rsidRPr="00156821" w:rsidRDefault="00243D45" w:rsidP="00243D45">
      <w:pPr>
        <w:shd w:val="clear" w:color="auto" w:fill="FFFFFF"/>
        <w:spacing w:before="60" w:after="60" w:line="276" w:lineRule="auto"/>
        <w:ind w:firstLine="720"/>
        <w:jc w:val="both"/>
        <w:rPr>
          <w:sz w:val="30"/>
          <w:szCs w:val="30"/>
        </w:rPr>
      </w:pPr>
      <w:r w:rsidRPr="00E77084">
        <w:rPr>
          <w:b/>
          <w:bCs/>
          <w:sz w:val="30"/>
          <w:szCs w:val="30"/>
        </w:rPr>
        <w:t>11.</w:t>
      </w:r>
      <w:r w:rsidRPr="00156821">
        <w:rPr>
          <w:b/>
          <w:bCs/>
          <w:sz w:val="30"/>
          <w:szCs w:val="30"/>
        </w:rPr>
        <w:t> </w:t>
      </w:r>
      <w:bookmarkStart w:id="33" w:name="khoan_16_4_name"/>
      <w:r w:rsidRPr="00156821">
        <w:rPr>
          <w:b/>
          <w:bCs/>
          <w:sz w:val="30"/>
          <w:szCs w:val="30"/>
        </w:rPr>
        <w:t>Việc thôi tham gia cấp ủy</w:t>
      </w:r>
      <w:bookmarkEnd w:id="33"/>
    </w:p>
    <w:p w14:paraId="0D0C3307"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Cấp ủy viên khi có quyết định nghỉ hưu thì thôi tham gia cấp ủy đương nhiệm từ thời điểm nghỉ hưu để hưởng chế độ bảo hiểm xã hội đã được ghi trong thông báo hoặc quyết định nghỉ hưu.</w:t>
      </w:r>
    </w:p>
    <w:p w14:paraId="280E485F"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w:t>
      </w:r>
      <w:r w:rsidRPr="00156821">
        <w:rPr>
          <w:sz w:val="30"/>
          <w:szCs w:val="30"/>
        </w:rPr>
        <w:t xml:space="preserve"> Cấp ủy viên có </w:t>
      </w:r>
      <w:r w:rsidRPr="00156821">
        <w:rPr>
          <w:b/>
          <w:bCs/>
          <w:sz w:val="30"/>
          <w:szCs w:val="30"/>
        </w:rPr>
        <w:t>quyết định thôi làm công tác quản lý hoặc thôi việc thì thôi tham gia cấp ủy đương nhiệm</w:t>
      </w:r>
      <w:r w:rsidRPr="00156821">
        <w:rPr>
          <w:sz w:val="30"/>
          <w:szCs w:val="30"/>
        </w:rPr>
        <w:t xml:space="preserve"> từ thời điểm quyết định thôi làm công tác quản lý hoặc thôi việc có hiệu lực thi hành.</w:t>
      </w:r>
    </w:p>
    <w:p w14:paraId="46FB1A29" w14:textId="77777777" w:rsidR="00243D45" w:rsidRPr="00156821" w:rsidRDefault="00243D45" w:rsidP="00243D45">
      <w:pPr>
        <w:shd w:val="clear" w:color="auto" w:fill="FFFFFF"/>
        <w:spacing w:before="60" w:after="60" w:line="276" w:lineRule="auto"/>
        <w:ind w:firstLine="720"/>
        <w:jc w:val="both"/>
        <w:rPr>
          <w:sz w:val="30"/>
          <w:szCs w:val="30"/>
        </w:rPr>
      </w:pPr>
      <w:r w:rsidRPr="00E77084">
        <w:rPr>
          <w:sz w:val="30"/>
          <w:szCs w:val="30"/>
        </w:rPr>
        <w:t xml:space="preserve">- </w:t>
      </w:r>
      <w:r w:rsidRPr="00156821">
        <w:rPr>
          <w:sz w:val="30"/>
          <w:szCs w:val="30"/>
        </w:rPr>
        <w:t xml:space="preserve">Cấp ủy có thẩm quyền </w:t>
      </w:r>
      <w:r w:rsidRPr="00156821">
        <w:rPr>
          <w:b/>
          <w:bCs/>
          <w:sz w:val="30"/>
          <w:szCs w:val="30"/>
        </w:rPr>
        <w:t>không ban hành quyết định</w:t>
      </w:r>
      <w:r w:rsidRPr="00156821">
        <w:rPr>
          <w:sz w:val="30"/>
          <w:szCs w:val="30"/>
        </w:rPr>
        <w:t xml:space="preserve"> thôi tham gia cấp ủy những trường hợp nêu trên.</w:t>
      </w:r>
    </w:p>
    <w:p w14:paraId="2A2772D5" w14:textId="77777777" w:rsidR="00243D45" w:rsidRPr="00156821" w:rsidRDefault="00243D45" w:rsidP="00243D45">
      <w:pPr>
        <w:shd w:val="clear" w:color="auto" w:fill="FFFFFF"/>
        <w:spacing w:before="60" w:after="60" w:line="276" w:lineRule="auto"/>
        <w:ind w:firstLine="720"/>
        <w:jc w:val="both"/>
        <w:rPr>
          <w:sz w:val="30"/>
          <w:szCs w:val="30"/>
        </w:rPr>
      </w:pPr>
      <w:bookmarkStart w:id="34" w:name="dieu_23"/>
      <w:r w:rsidRPr="00E77084">
        <w:rPr>
          <w:b/>
          <w:bCs/>
          <w:sz w:val="30"/>
          <w:szCs w:val="30"/>
        </w:rPr>
        <w:t>12</w:t>
      </w:r>
      <w:r w:rsidRPr="00156821">
        <w:rPr>
          <w:b/>
          <w:bCs/>
          <w:sz w:val="30"/>
          <w:szCs w:val="30"/>
        </w:rPr>
        <w:t>.</w:t>
      </w:r>
      <w:bookmarkEnd w:id="34"/>
      <w:r w:rsidRPr="00156821">
        <w:rPr>
          <w:b/>
          <w:bCs/>
          <w:sz w:val="30"/>
          <w:szCs w:val="30"/>
        </w:rPr>
        <w:t> </w:t>
      </w:r>
      <w:bookmarkStart w:id="35" w:name="dieu_23_name"/>
      <w:r w:rsidRPr="00156821">
        <w:rPr>
          <w:b/>
          <w:bCs/>
          <w:sz w:val="30"/>
          <w:szCs w:val="30"/>
        </w:rPr>
        <w:t>Nhiệm kỳ chi bộ; việc bầu chi ủy, bí thư, phó bí thư chi bộ (kể cả chi bộ cơ sở)</w:t>
      </w:r>
      <w:bookmarkEnd w:id="35"/>
    </w:p>
    <w:p w14:paraId="466D2A59" w14:textId="77777777" w:rsidR="00243D45" w:rsidRPr="00156821" w:rsidRDefault="00243D45" w:rsidP="00243D45">
      <w:pPr>
        <w:shd w:val="clear" w:color="auto" w:fill="FFFFFF"/>
        <w:spacing w:before="60" w:after="60" w:line="276" w:lineRule="auto"/>
        <w:ind w:firstLine="720"/>
        <w:jc w:val="both"/>
        <w:rPr>
          <w:sz w:val="30"/>
          <w:szCs w:val="30"/>
        </w:rPr>
      </w:pPr>
      <w:r w:rsidRPr="00156821">
        <w:rPr>
          <w:b/>
          <w:bCs/>
          <w:sz w:val="30"/>
          <w:szCs w:val="30"/>
        </w:rPr>
        <w:t>Thí điểm đại hội chi bộ 5 năm một lần</w:t>
      </w:r>
      <w:r w:rsidRPr="00156821">
        <w:rPr>
          <w:sz w:val="30"/>
          <w:szCs w:val="30"/>
        </w:rPr>
        <w:t>.</w:t>
      </w:r>
    </w:p>
    <w:p w14:paraId="105214F4" w14:textId="77777777" w:rsidR="00243D45" w:rsidRPr="00E77084" w:rsidRDefault="00243D45" w:rsidP="00243D45">
      <w:pPr>
        <w:shd w:val="clear" w:color="auto" w:fill="FFFFFF"/>
        <w:spacing w:before="60" w:after="60" w:line="276" w:lineRule="auto"/>
        <w:ind w:firstLine="720"/>
        <w:jc w:val="both"/>
        <w:rPr>
          <w:b/>
          <w:bCs/>
          <w:sz w:val="30"/>
          <w:szCs w:val="30"/>
        </w:rPr>
      </w:pPr>
      <w:bookmarkStart w:id="36" w:name="dieu_24"/>
      <w:r w:rsidRPr="00E77084">
        <w:rPr>
          <w:b/>
          <w:bCs/>
          <w:sz w:val="30"/>
          <w:szCs w:val="30"/>
        </w:rPr>
        <w:t>III. Về Hướng dẫn số 06-HD/TW, ngày 09/6/2025 của Ban Bí thư về một số vấn đề cụ thể thi hành Điều lệ Đảng</w:t>
      </w:r>
    </w:p>
    <w:p w14:paraId="21A0B46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1. Về thủ tục xem xét kết nạp đảng viên (kể cả kết nạp lại)</w:t>
      </w:r>
    </w:p>
    <w:p w14:paraId="2D36CEEE"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Thủ tục kết nạp đảng phải lần lượt theo thứ tự như sau:</w:t>
      </w:r>
    </w:p>
    <w:p w14:paraId="2AAD5AA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1.1. Bồi dưỡng nhận thức về Đảng</w:t>
      </w:r>
    </w:p>
    <w:p w14:paraId="577C6CF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i/>
          <w:iCs/>
          <w:sz w:val="30"/>
          <w:szCs w:val="30"/>
        </w:rPr>
      </w:pPr>
      <w:r w:rsidRPr="00E77084">
        <w:rPr>
          <w:i/>
          <w:iCs/>
          <w:sz w:val="30"/>
          <w:szCs w:val="30"/>
        </w:rPr>
        <w:t>Qua theo dõi, chi bộ xem xét giới thiệu quần chúng ưu tú của chi bộ mình lên đảng ủy cơ sở hoặc đảng ủy cấp trên trực tiếp của tổ chức cơ sở đảng để cử đi học lớp bồi dưỡng nhận thức về đảng trước khi xem xét cho làm thủ tục hồ sơ kết nạp đảng.</w:t>
      </w:r>
    </w:p>
    <w:p w14:paraId="5B6E5DC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Người vào Đảng phải học lớp bồi dưỡng nhận thức về Đảng, có giấy chứng nhận do trung tâm chính trị xã, phường hoặc tương đương cấp; </w:t>
      </w:r>
      <w:r w:rsidRPr="00E77084">
        <w:rPr>
          <w:b/>
          <w:bCs/>
          <w:sz w:val="30"/>
          <w:szCs w:val="30"/>
        </w:rPr>
        <w:t>nơi không có trung tâm chính trị thì do cấp ủy có thẩm quyền kết nạp đảng viên cấp</w:t>
      </w:r>
      <w:r w:rsidRPr="00E77084">
        <w:rPr>
          <w:sz w:val="30"/>
          <w:szCs w:val="30"/>
        </w:rPr>
        <w:t>.</w:t>
      </w:r>
    </w:p>
    <w:p w14:paraId="3410B81E"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i/>
          <w:iCs/>
          <w:sz w:val="30"/>
          <w:szCs w:val="30"/>
        </w:rPr>
        <w:t>Giấy chứng nhận lớp bồi dưỡng nhận thức về Đảng có giá trị trong vòng 60 tháng kể từ ngày được cấp</w:t>
      </w:r>
      <w:r w:rsidRPr="00E77084">
        <w:rPr>
          <w:sz w:val="30"/>
          <w:szCs w:val="30"/>
        </w:rPr>
        <w:t>.</w:t>
      </w:r>
    </w:p>
    <w:p w14:paraId="0074376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1.2. Đơn xin vào Đảng</w:t>
      </w:r>
    </w:p>
    <w:p w14:paraId="057E68D3"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Người vào Đảng phải tự làm đơn, trình bày rõ những nhận thức của mình về mục đích, lý tưởng của Đảng, về động cơ xin vào Đảng.</w:t>
      </w:r>
    </w:p>
    <w:p w14:paraId="5D882A8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1.3. Lý lịch của người vào Đảng</w:t>
      </w:r>
    </w:p>
    <w:p w14:paraId="4BD4C4D6" w14:textId="5F78C446"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Sau khi xem xét đơn xin vào Đảng của quần chúng, chi bộ cho quần chúng tiến hành khai lý lịch xin vào Đảng (mẫu M2), việc khai lý lịch đảng viên thực hiện theo Hướng dẫn số </w:t>
      </w:r>
      <w:r>
        <w:rPr>
          <w:sz w:val="30"/>
          <w:szCs w:val="30"/>
        </w:rPr>
        <w:t>38</w:t>
      </w:r>
      <w:r w:rsidRPr="00E77084">
        <w:rPr>
          <w:sz w:val="30"/>
          <w:szCs w:val="30"/>
        </w:rPr>
        <w:t xml:space="preserve">-HD/BTCTW của Ban Tổ chức Trung ương về nghiệp vụ công tác Đảng viên. </w:t>
      </w:r>
      <w:r w:rsidRPr="00E77084">
        <w:rPr>
          <w:sz w:val="30"/>
          <w:szCs w:val="30"/>
          <w:shd w:val="clear" w:color="auto" w:fill="FFFFFF"/>
        </w:rPr>
        <w:t xml:space="preserve">Người vào Đảng phải tự khai lý lịch trung thực, đầy đủ, rõ ràng, không tẩy xóa, sửa chữa; không viết cách dòng; </w:t>
      </w:r>
      <w:r w:rsidRPr="00E77084">
        <w:rPr>
          <w:sz w:val="30"/>
          <w:szCs w:val="30"/>
        </w:rPr>
        <w:t>nếu có vấn đề nào không hiểu và không nhớ chính xác thì phải báo cáo với chi bộ.</w:t>
      </w:r>
    </w:p>
    <w:p w14:paraId="7E10203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Lý lịch phải được cấp ủy cơ sở hoặc cấp ủy cấp trên trực tiếp của tổ chức cơ sở đảng (nơi không có cấp ủy cơ sở) thẩm tra, kết luận trước khi ghi nội dung chứng nhận, ký tên, đóng dấu.</w:t>
      </w:r>
    </w:p>
    <w:p w14:paraId="4BB07BA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Nội dung này chỉ thực hiện sau khi tiến hành thẩm tra, xác minh đầy đủ lịch sử chính trị, chính trị hiện nay của các cơ quan, đơn vị trước khi kết luận, ký đóng dấu.</w:t>
      </w:r>
    </w:p>
    <w:p w14:paraId="4C848CC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i/>
          <w:iCs/>
          <w:sz w:val="30"/>
          <w:szCs w:val="30"/>
        </w:rPr>
      </w:pPr>
      <w:r w:rsidRPr="00E77084">
        <w:rPr>
          <w:i/>
          <w:iCs/>
          <w:sz w:val="30"/>
          <w:szCs w:val="30"/>
        </w:rPr>
        <w:t>Trường hợp này rất nhiều cấp ủy, chi bộ ký đóng dấu trước khi tiến hành thẩm tra xác minh là không đúng quy định, đề nghị các đồng chí hết sức lưu ý.</w:t>
      </w:r>
    </w:p>
    <w:p w14:paraId="141AC48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1.4. Thẩm tra lý lịch của người vào Đảng</w:t>
      </w:r>
    </w:p>
    <w:p w14:paraId="61F34FE1"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Trách nhiệm của chi bộ, các cấp ủy và đảng viên</w:t>
      </w:r>
    </w:p>
    <w:p w14:paraId="4E4C51D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Trách nhiệm của chi bộ và cấp ủy cơ sở hoặc cấp ủy cấp trên trực tiếp của tổ chức cơ sở đảng (nơi không có cấp ủy cơ sở) nơi có người vào Đảng:</w:t>
      </w:r>
    </w:p>
    <w:p w14:paraId="60EC7C8C"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Kiểm tra, </w:t>
      </w:r>
      <w:r w:rsidRPr="00E77084">
        <w:rPr>
          <w:b/>
          <w:bCs/>
          <w:sz w:val="30"/>
          <w:szCs w:val="30"/>
        </w:rPr>
        <w:t>đóng dấu giáp lai vào các trang trong lý lịch của người vào Đảng</w:t>
      </w:r>
      <w:r w:rsidRPr="00E77084">
        <w:rPr>
          <w:sz w:val="30"/>
          <w:szCs w:val="30"/>
        </w:rPr>
        <w:t xml:space="preserve"> (chi ủy chưa nhận xét và cấp ủy cơ sở chưa chứng nhận, ký tên, đóng dấu vào lý lịch).</w:t>
      </w:r>
    </w:p>
    <w:p w14:paraId="6B72DFB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Gửi </w:t>
      </w:r>
      <w:r w:rsidRPr="00E77084">
        <w:rPr>
          <w:b/>
          <w:bCs/>
          <w:sz w:val="30"/>
          <w:szCs w:val="30"/>
        </w:rPr>
        <w:t>công văn đề nghị thẩm tra</w:t>
      </w:r>
      <w:r w:rsidRPr="00E77084">
        <w:rPr>
          <w:sz w:val="30"/>
          <w:szCs w:val="30"/>
        </w:rPr>
        <w:t xml:space="preserve"> và lý lịch người xin vào Đảng đến cấp ủy cơ sở hoặc cấp ủy cấp trên trực tiếp của tổ chức cơ sở đảng (nơi không có cấp ủy cơ sở) hoặc cơ quan có trách nhiệm để thẩm tra; trường hợp cần thiết thì </w:t>
      </w:r>
      <w:r w:rsidRPr="00E77084">
        <w:rPr>
          <w:b/>
          <w:bCs/>
          <w:sz w:val="30"/>
          <w:szCs w:val="30"/>
        </w:rPr>
        <w:t>chi bộ cử đảng viên đi thẩm tra</w:t>
      </w:r>
      <w:r w:rsidRPr="00E77084">
        <w:rPr>
          <w:sz w:val="30"/>
          <w:szCs w:val="30"/>
        </w:rPr>
        <w:t>. Đảng viên đi thẩm tra có trách nhiệm báo cáo cấp ủy những nội dung được giao bằng văn bản và chịu trách nhiệm trước Đảng về nội dung đó.</w:t>
      </w:r>
    </w:p>
    <w:p w14:paraId="30FDA66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Tổng hợp kết quả thẩm tra, ghi nội dung chứng nhận, ký tên, đóng dấu vào lý lịch của người vào Đảng.</w:t>
      </w:r>
    </w:p>
    <w:p w14:paraId="0DE4BFEB"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Trách nhiệm của cấp ủy cơ sở hoặc cấp ủy cấp trên trực tiếp của tổ chức cơ sở đảng (nơi không có cấp ủy cơ sở) và cơ quan nơi được yêu cầu xác nhận lý lịch:</w:t>
      </w:r>
    </w:p>
    <w:p w14:paraId="1BA3445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Chỉ đạo chi ủy hoặc bí thư chi bộ (nơi chưa có chi ủy) và cơ quan trực thuộc có liên quan xác nhận vào lý lịch người xin vào Đảng.</w:t>
      </w:r>
    </w:p>
    <w:p w14:paraId="61813FE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Cấp ủy cơ sở hoặc nơi đến thẩm tra: Thẩm định, ghi nội dung cần thiết về lý lịch của người xin vào Đảng do cấp ủy nơi có người xin vào Đảng yêu cầu đã đúng, hay chưa đúng hoặc chưa đủ với nội dung người xin vào Đảng đã khai trong lý lịch; tập thể cấp ủy hoặc ban thường vụ cấp ủy thống nhất nội dung ghi vào mục "Nhận xét của cấp ủy, tổ chức đảng..." ở phần cuối bản "Lý lịch của người xin vào Đảng". Người thay mặt cấp ủy xác nhận, ký tên, ghi rõ chức vụ đóng dấu vào lý lịch và gửi cho cấp ủy cơ sở có yêu cầu; nếu gửi theo đường công văn thì không để chậm quá 30 ngày làm việc (ở trong nước), 90 ngày làm việc (ở ngoài nước) kể từ khi nhận được công văn đề nghị thẩm tra lý lịch.</w:t>
      </w:r>
    </w:p>
    <w:p w14:paraId="367E5924"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b/>
          <w:bCs/>
          <w:i/>
          <w:iCs/>
          <w:sz w:val="30"/>
          <w:szCs w:val="30"/>
        </w:rPr>
      </w:pPr>
      <w:r w:rsidRPr="00E77084">
        <w:rPr>
          <w:b/>
          <w:bCs/>
          <w:i/>
          <w:iCs/>
          <w:sz w:val="30"/>
          <w:szCs w:val="30"/>
        </w:rPr>
        <w:t>Việc thẩm tra, xác minh lý lịch quần chúng xin vào đảng hết sức quan trọng, đề nghị các cấp ủy, chi bộ lưu ý một số nội dung sau:</w:t>
      </w:r>
    </w:p>
    <w:p w14:paraId="282E7F1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i/>
          <w:iCs/>
          <w:sz w:val="30"/>
          <w:szCs w:val="30"/>
        </w:rPr>
      </w:pPr>
      <w:r w:rsidRPr="00E77084">
        <w:rPr>
          <w:i/>
          <w:iCs/>
          <w:sz w:val="30"/>
          <w:szCs w:val="30"/>
        </w:rPr>
        <w:t>(1)Khi đi thẩm tra, xác minh không đi cùng quần chúng xin vào Đảng được thẩm tra xác minh; (2) khi đi thẩm tra, xác minh phải có công văn giới thiệu của cấp ủy cơ sở hoặc cấp trên trực tiếp của tổ chức cơ sở đảng (nơi không có cấp ủy cơ sở), (3) tại nơi đến thẩm tra phải đến trước cấp ủy cơ sở (cấp trên trực tiếp của tổ chức cơ sở Đảng) để trình giấy giới thiệu và cấp ủy nơi đến tiếp nhận, hướng dẫn, giới thiệu về chi bộ trực thuộc cần thẩm tra, xác minh (tuyệt đối không đi tắt đến gặp trực tiếp chi bộ trực thuộc để xác minh rồi quay ngược lại cấp ủy cơ sở để xác nhận); (4) cấp ủy cơ sở nơi đến thẩm tra, xác minh sau khi kiểm tra, nhận xét và ký đóng dấu vào cuối phần xác minh, đồng thời đóng dấu giáp lai các trang có thông tin liên quan đến nội dung xác minh của cấp ủy nơi đến.</w:t>
      </w:r>
    </w:p>
    <w:p w14:paraId="1ACE540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1.5. Lấy ý kiến nhận xét của đoàn thể chính trị - xã hội nơi người vào Đảng sinh hoạt và chi ủy nơi người vào Đảng cư trú</w:t>
      </w:r>
    </w:p>
    <w:p w14:paraId="787931C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Chi ủy hoặc bí thư chi bộ (nơi chưa có chi ủy) lấy ý kiến của đại diện các đoàn thể chính trị - xã hội mà người vào Đảng là thành viên; lấy ý kiến nhận xét của chi ủy hoặc chi bộ (nơi chưa có chi ủy) nơi cư trú của người vào Đảng; tổng hợp thành văn bản báo cáo chi bộ.</w:t>
      </w:r>
    </w:p>
    <w:p w14:paraId="5C779ED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Trường hợp đặc biệt không phải lấy ý kiến nhận xét của chi ủy hoặc chi bộ nơi cư trú đối với người vào Đảng thực hiện theo quy định của Ban Bí thư.</w:t>
      </w:r>
    </w:p>
    <w:p w14:paraId="7414BE1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1.6. Nghị quyết của chi bộ và cấp ủy cơ sở xét kết nạp người vào Đảng</w:t>
      </w:r>
    </w:p>
    <w:p w14:paraId="5ACE915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a) Chi bộ (kể cả chi bộ cơ sở) xem xét: Đơn xin vào Đảng; lý lịch của người vào Đảng; văn bản giới thiệu của đảng viên chính thức; nghị quyết giới thiệu đoàn viên của Ban Chấp hành Đoàn Thanh niên Cộng sản Hồ Chí Minh cơ sở (hoặc tập thể chi đoàn cơ sở) hoặc nghị quyết giới thiệu đoàn viên công đoàn của ban chấp hành công đoàn cơ sở (nếu có); bản tổng hợp ý kiến nhận xét của đoàn thể chính trị - xã hội nơi người vào Đảng sinh hoạt và chi ủy hoặc chi bộ nơi cư trú.</w:t>
      </w:r>
    </w:p>
    <w:p w14:paraId="41A9933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 Nếu được hai phần ba số đảng viên chính thức trở lên đồng ý kết nạp người vào Đảng thì chi bộ ra nghị quyết đề nghị cấp ủy cấp trên xem xét, quyết định.</w:t>
      </w:r>
    </w:p>
    <w:p w14:paraId="21806C3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Nghị quyết nêu rõ kết luận của chi bộ về lý lịch; ý thức giác ngộ chính trị; ưu, khuyết điểm về phẩm chất đạo đức, lối sống; năng lực công tác; quan hệ quần chúng của người vào Đảng; số đảng viên chính thức tán thành, không tán thành.</w:t>
      </w:r>
    </w:p>
    <w:p w14:paraId="56C409F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Ở những nơi có đảng ủy bộ phận thì đảng ủy bộ phận thẩm định nghị quyết của chi bộ về kết nạp đảng viên, báo cáo cấp ủy cơ sở.</w:t>
      </w:r>
    </w:p>
    <w:p w14:paraId="39BE307A"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c) Tập thể đảng ủy cơ sở thảo luận, biểu quyết, nếu được hai phần ba số cấp ủy viên trở lên đồng ý thì ra nghị quyết đề nghị cấp ủy cấp trên xét kết nạp.</w:t>
      </w:r>
    </w:p>
    <w:p w14:paraId="50568E9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Nếu đảng ủy cơ sở được ủy quyền quyết định kết nạp đảng viên thì do đảng ủy cơ sở đó ra nghị quyết và quyết định kết nạp.</w:t>
      </w:r>
    </w:p>
    <w:p w14:paraId="23A806C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1.7. Quyết định của cấp ủy có thẩm quyền kết nạp đảng viên</w:t>
      </w:r>
    </w:p>
    <w:p w14:paraId="0018B951"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a) Sau khi nhận được nghị quyết đề nghị kết nạp đảng viên của cấp ủy cơ sở (hoặc chi bộ thôn, tổ dân phố), ban tổ chức hoặc cơ quan tham mưu về công tác tổ chức của cấp ủy có thẩm quyền (ban xây dựng đảng phối hợp với UBKT đảng ủy xã, phường) tiến hành thẩm định lại, trích lục tài liệu gửi các đồng chí ủy viên ban thường vụ cấp ủy nghiên cứu.</w:t>
      </w:r>
    </w:p>
    <w:p w14:paraId="4F8A14AB"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Ban thường vụ cấp ủy họp xét, nếu được trên một nửa số thành viên ban thường vụ đồng ý thì ra quyết định kết nạp đảng viên. Đối với đảng ủy cơ sở được ủy quyền quyết định kết nạp đảng viên thì phải được ít nhất hai phần ba tổng số cấp ủy viên đồng ý mới được ra quyết định kết nạp đảng viên.</w:t>
      </w:r>
    </w:p>
    <w:p w14:paraId="7F47BF7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1.8. Tổ chức lễ kết nạp đảng viên</w:t>
      </w:r>
    </w:p>
    <w:p w14:paraId="7E88E31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a) Lễ kết nạp đảng viên phải được tổ chức trang nghiêm; </w:t>
      </w:r>
      <w:r w:rsidRPr="00E77084">
        <w:rPr>
          <w:b/>
          <w:bCs/>
          <w:sz w:val="30"/>
          <w:szCs w:val="30"/>
        </w:rPr>
        <w:t>tiến hành kết nạp từng người một</w:t>
      </w:r>
      <w:r w:rsidRPr="00E77084">
        <w:rPr>
          <w:sz w:val="30"/>
          <w:szCs w:val="30"/>
        </w:rPr>
        <w:t xml:space="preserve"> (nếu kết nạp từ hai người trở lên trong cùng một buổi lễ).</w:t>
      </w:r>
    </w:p>
    <w:p w14:paraId="647CBF4C"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Về trang trí, chương trình kết nạp thực hiện theo quy định</w:t>
      </w:r>
    </w:p>
    <w:p w14:paraId="20C3ADA3"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2. Việc xem xét, kết nạp đảng viên đối với người vào Đảng khi thay đổi đơn vị công tác, học tập hoặc nơi cư trú</w:t>
      </w:r>
    </w:p>
    <w:p w14:paraId="0DE916B1"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a) Người vào Đảng đang trong thời gian được tổ chức đảng xem xét, kết nạp mà chuyển sang đơn vị (công tác, học tập) hoặc nơi cư trú mới.</w:t>
      </w:r>
    </w:p>
    <w:p w14:paraId="42183AEC"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Chi bộ báo cáo cấp ủy cơ sở hoặc cấp ủy cấp trên trực tiếp của tổ chức cơ sở đảng (nơi không có cấp ủy cơ sở) nơi chuyển đi làm giấy chứng nhận người đó đang được tổ chức đảng giúp đỡ, xem xét kết nạp; cấp ủy cơ sở hoặc cấp ủy cấp trên trực tiếp của tổ chức cơ sở đảng (nơi không có cấp ủy cơ sở) nơi đến giao cho chi bộ tiếp tục phân công đảng viên chính thức (không phụ thuộc vào điều kiện về thời gian đảng viên chính thức cùng công tác với người vào Đảng) theo dõi, giúp đỡ.</w:t>
      </w:r>
    </w:p>
    <w:p w14:paraId="3699598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 Người vào Đảng chưa có quyết định kết nạp</w:t>
      </w:r>
    </w:p>
    <w:p w14:paraId="340CA28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Người vào Đảng đã được chi bộ, đảng ủy cơ sở xét, ra nghị quyết đề nghị kết nạp đảng nhưng chưa gửi hồ sơ kết nạp lên cấp ủy có thẩm quyền kết nạp đảng viên (đảng ủy được ủy quyền, ban thường vụ đảng ủy được giao quyền, thí điểm giao quyền, ban thường vụ cấp ủy cấp trên trực tiếp của tổ chức cơ sở đảng thì cấp ủy cơ sở hoặc cấp ủy có thẩm quyền nơi chuyển đi làm công văn gửi kèm hồ sơ đề nghị kết nạp đảng viên đến cấp ủy có thẩm quyền kết nạp đảng viên nơi chuyển đến. Cấp ủy có thẩm quyền kết nạp đảng viên nơi chuyển đến chỉ đạo cấp ủy hoặc chi bộ trực thuộc phân công đảng viên chính thức theo dõi, giúp đỡ và xem xét để kết nạp.</w:t>
      </w:r>
    </w:p>
    <w:p w14:paraId="63C3F30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Người vào Đảng đã được cấp ủy cơ sở hoặc chi bộ gửi nghị quyết và hồ sơ kết nạp đảng viên lên cấp ủy có thẩm quyền nhưng chưa có quyết định kết nạp đảng viên mà có quyết định chuyển đơn vị công tác, học tập hoặc chuyển đến nơi cư trú mới thì trong thời hạn 15 ngày làm việc cấp ủy có thẩm quyền kết nạp đảng viên làm công văn gửi kèm theo hồ sơ đề nghị kết nạp đảng viên đến cấp ủy có thẩm quyền kết nạp đảng viên nơi người vào Đảng chuyển đến. Cấp ủy có thẩm quyền kết nạp đảng viên nơi chuyển đến xem xét nếu đủ tiêu chuẩn, điều kiện thì trong thời hạn 30 ngày làm việc kể từ khi nhận được công văn của cấp ủy có thẩm quyền và hồ sơ đề nghị kết nạp đảng viên, ban hành quyết định kết nạp đảng viên; nếu quá thời hạn trên mà không ban hành quyết định kết nạp thì cấp ủy phải báo cáo rõ lý do với cấp ủy cấp trên trực tiếp.</w:t>
      </w:r>
    </w:p>
    <w:p w14:paraId="6F4E3EA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c) Người vào Đảng đã được cấp ủy có thẩm quyền kết nạp đảng viên, ban hành quyết định kết nạp.</w:t>
      </w:r>
    </w:p>
    <w:p w14:paraId="27C6B64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Người vào Đảng chuyển đến đơn vị (công tác, học tập) hoặc nơi cư trú mới cùng thuộc phạm vi lãnh đạo, quản lý của một cấp ủy có thẩm quyền kết nạp đảng viên thì cấp ủy đó, xem xét và thông báo đến cấp ủy cơ sở nơi chuyển đi, đồng thời chuyển quyết định kết nạp đảng viên đến cấp ủy cơ sở nơi người vào Đảng chuyển đến để tổ chức lễ kết nạp đảng viên.</w:t>
      </w:r>
    </w:p>
    <w:p w14:paraId="0D4CB12B"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Người vào Đảng chuyển đến đơn vị công tác, học tập hoặc nơi cư trú mới ngoài phạm vi lãnh đạo của cấp ủy có thẩm quyền kết nạp đảng viên.</w:t>
      </w:r>
    </w:p>
    <w:p w14:paraId="5235888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Trường hợp cấp ủy có thẩm quyền kết nạp đảng viên, nơi chuyển đi ban hành quyết định kết nạp người vào Đảng trong thời hạn 30 ngày làm việc, kể từ ngày người được vào Đảng có quyết định chuyển đến đơn vị (công tác, học tập) hoặc nơi cư trú mới thì cấp ủy nơi chuyển đi gửi công văn kèm theo quyết định và hồ sơ kết nạp đến cấp ủy cấp trên trực tiếp của tổ chức cơ sở đảng nơi người vào Đảng chuyển đến để chỉ đạo chi bộ tổ chức kết nạp đảng viên. Không tổ chức kết nạp ở nơi đã chuyển đi.</w:t>
      </w:r>
    </w:p>
    <w:p w14:paraId="6AC2741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Trường hợp cấp ủy có thẩm quyền kết nạp đảng viên, đã ban hành quyết định kết nạp sau 30 ngày làm việc, kể từ ngày người vào Đảng có quyết định chuyển đến đơn vị (công tác, học tập) hoặc nơi cư trú mới thì cấp ủy có thẩm quyền kết nạp đảng viên, </w:t>
      </w:r>
      <w:r w:rsidRPr="00E77084">
        <w:rPr>
          <w:b/>
          <w:bCs/>
          <w:sz w:val="30"/>
          <w:szCs w:val="30"/>
        </w:rPr>
        <w:t>nơi chuyển đi hủy quyết định kết nạp của mình và làm công văn gửi kèm theo hồ sơ đề nghị kết nạp đảng viên đến cấp ủy có thẩm quyền kết nạp đảng viên, nơi chuyển đến để xem xét, quyết định kết nạp đảng viên</w:t>
      </w:r>
      <w:r w:rsidRPr="00E77084">
        <w:rPr>
          <w:sz w:val="30"/>
          <w:szCs w:val="30"/>
        </w:rPr>
        <w:t>.</w:t>
      </w:r>
    </w:p>
    <w:p w14:paraId="40EC44D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Đối với các trường hợp nêu trên, cấp ủy cơ sở hoặc chi bộ nơi chuyển đến kiểm tra hồ sơ, thủ tục trước khi tổ chức kết nạp đảng viên; nếu chưa bảo đảm nguyên tắc, thủ tục thì báo cáo cấp ủy cấp trên trực tiếp có thẩm quyền gửi văn bản kiến nghị cấp ủy có thẩm quyền kết nạp đảng viên nơi đã ban hành quyết định kết nạp đảng viên xem xét lại. Thời gian xem xét lại không quá 60 ngày làm việc, kể từ ngày cấp ủy có thẩm quyền nhận được văn bản đề nghị của cấp ủy có thẩm quyền nơi người vào Đảng chuyển đến.</w:t>
      </w:r>
    </w:p>
    <w:p w14:paraId="4318AAB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3. Việc phân công đảng viên theo dõi, giúp đỡ đảng viên dự bị</w:t>
      </w:r>
    </w:p>
    <w:p w14:paraId="245A0F71"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i/>
          <w:iCs/>
          <w:sz w:val="30"/>
          <w:szCs w:val="30"/>
        </w:rPr>
      </w:pPr>
      <w:r w:rsidRPr="00E77084">
        <w:rPr>
          <w:i/>
          <w:iCs/>
          <w:sz w:val="30"/>
          <w:szCs w:val="30"/>
        </w:rPr>
        <w:t>Tại Lễ kết nạp đảng viên chi bộ phải xem xét phân công đảng viên chính thức tiếp tục theo dõi, giúp đỡ đảng viên dự bị để phấn đấu trở thành đảng viên chính thức</w:t>
      </w:r>
    </w:p>
    <w:p w14:paraId="2E0F172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4. Quy trình, hồ sơ, thủ tục xét công nhận đảng viên dự bị thành đảng viên chính thức (kể cả kết nạp lại), tương tự kết nạp đảng viên mới. Trong đó cần lưu ý thêm một số vấn đề sau:</w:t>
      </w:r>
    </w:p>
    <w:p w14:paraId="13F8EAD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Giấy chứng nhận học lớp bồi dưỡng đảng viên mới</w:t>
      </w:r>
    </w:p>
    <w:p w14:paraId="4F57387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Đảng viên dự bị </w:t>
      </w:r>
      <w:r w:rsidRPr="00E77084">
        <w:rPr>
          <w:b/>
          <w:bCs/>
          <w:sz w:val="30"/>
          <w:szCs w:val="30"/>
        </w:rPr>
        <w:t>phải học lớp bồi dưỡng đảng viên mới</w:t>
      </w:r>
      <w:r w:rsidRPr="00E77084">
        <w:rPr>
          <w:sz w:val="30"/>
          <w:szCs w:val="30"/>
        </w:rPr>
        <w:t xml:space="preserve"> trước khi kết thúc 12 tháng dự bị và có giấy chứng nhận kèm theo hồ sơ đề nghị công nhận đảng viên chính thức, đây là điều kiện bắt buột khi công nhận đảng viên chính thức. </w:t>
      </w:r>
    </w:p>
    <w:p w14:paraId="601E03B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i/>
          <w:iCs/>
          <w:sz w:val="30"/>
          <w:szCs w:val="30"/>
        </w:rPr>
      </w:pPr>
      <w:r w:rsidRPr="00E77084">
        <w:rPr>
          <w:i/>
          <w:iCs/>
          <w:sz w:val="30"/>
          <w:szCs w:val="30"/>
        </w:rPr>
        <w:t>Nếu đảng ủy các xã, phường chưa tổ chức được lớp bồi dưỡng đảng viên mới thì liên hệ các xã, phường khác có mở lớp để gửi đảng viên dự bị của mình tham gia học tập và cấp giấy chứng nhận.</w:t>
      </w:r>
    </w:p>
    <w:p w14:paraId="7A80B50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Bản tự kiểm điểm của đảng viên dự bị</w:t>
      </w:r>
    </w:p>
    <w:p w14:paraId="36ADC6E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Sau 12 tháng, kể từ ngày chi bộ kết nạp</w:t>
      </w:r>
      <w:r w:rsidRPr="00E77084">
        <w:rPr>
          <w:sz w:val="30"/>
          <w:szCs w:val="30"/>
        </w:rPr>
        <w:t xml:space="preserve">, đảng viên dự bị </w:t>
      </w:r>
      <w:r w:rsidRPr="00E77084">
        <w:rPr>
          <w:b/>
          <w:bCs/>
          <w:sz w:val="30"/>
          <w:szCs w:val="30"/>
        </w:rPr>
        <w:t>viết bản tự kiểm điểm nêu rõ ưu điểm, khuyết điểm</w:t>
      </w:r>
      <w:r w:rsidRPr="00E77084">
        <w:rPr>
          <w:sz w:val="30"/>
          <w:szCs w:val="30"/>
        </w:rPr>
        <w:t xml:space="preserve"> về thực hiện nhiệm vụ đảng viên và biện pháp khắc phục khuyết điểm, tồn tại; </w:t>
      </w:r>
      <w:r w:rsidRPr="00E77084">
        <w:rPr>
          <w:b/>
          <w:bCs/>
          <w:sz w:val="30"/>
          <w:szCs w:val="30"/>
        </w:rPr>
        <w:t>đề nghị chi bộ xét, công nhận đảng viên chính thức</w:t>
      </w:r>
      <w:r w:rsidRPr="00E77084">
        <w:rPr>
          <w:sz w:val="30"/>
          <w:szCs w:val="30"/>
        </w:rPr>
        <w:t>.</w:t>
      </w:r>
    </w:p>
    <w:p w14:paraId="1EAA76CA"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5. Thủ tục và cách tính tuổi đảng cho đảng viên</w:t>
      </w:r>
    </w:p>
    <w:p w14:paraId="0C9BF5E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w:t>
      </w:r>
      <w:r w:rsidRPr="00E77084">
        <w:rPr>
          <w:b/>
          <w:bCs/>
          <w:sz w:val="30"/>
          <w:szCs w:val="30"/>
        </w:rPr>
        <w:t>Tuổi đảng của đảng viên được tính từ ngày cấp có thẩm quyền ký quyết định kết nạp đảng viên</w:t>
      </w:r>
      <w:r w:rsidRPr="00E77084">
        <w:rPr>
          <w:sz w:val="30"/>
          <w:szCs w:val="30"/>
        </w:rPr>
        <w:t xml:space="preserve">, </w:t>
      </w:r>
      <w:r w:rsidRPr="00E77084">
        <w:rPr>
          <w:b/>
          <w:bCs/>
          <w:sz w:val="30"/>
          <w:szCs w:val="30"/>
        </w:rPr>
        <w:t>nếu không có quyết định kết nạp hoặc không còn lưu giữ được quyết định kết nạp thì lấy ngày vào Đảng ghi trong thẻ đảng viên</w:t>
      </w:r>
      <w:r w:rsidRPr="00E77084">
        <w:rPr>
          <w:sz w:val="30"/>
          <w:szCs w:val="30"/>
        </w:rPr>
        <w:t xml:space="preserve"> (trường hợp người đã ra khỏi Đảng mà trước đó đã được xác nhận tuổi đảng thì không được tính lại tuổi đảng theo quy định này).</w:t>
      </w:r>
    </w:p>
    <w:p w14:paraId="39D3EA5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6. Thẩm quyền kết nạp đảng, công nhận đảng viên chính thức</w:t>
      </w:r>
    </w:p>
    <w:p w14:paraId="11D201D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a) Người đang </w:t>
      </w:r>
      <w:r w:rsidRPr="00E77084">
        <w:rPr>
          <w:b/>
          <w:bCs/>
          <w:sz w:val="30"/>
          <w:szCs w:val="30"/>
        </w:rPr>
        <w:t>học tập trung ở cơ sở đào tạo từ 12 tháng trở lên</w:t>
      </w:r>
      <w:r w:rsidRPr="00E77084">
        <w:rPr>
          <w:sz w:val="30"/>
          <w:szCs w:val="30"/>
        </w:rPr>
        <w:t xml:space="preserve">: Do </w:t>
      </w:r>
      <w:r w:rsidRPr="00E77084">
        <w:rPr>
          <w:b/>
          <w:bCs/>
          <w:sz w:val="30"/>
          <w:szCs w:val="30"/>
        </w:rPr>
        <w:t>tổ chức đảng ở cơ sở đào tạo xem xét kết nạp</w:t>
      </w:r>
      <w:r w:rsidRPr="00E77084">
        <w:rPr>
          <w:sz w:val="30"/>
          <w:szCs w:val="30"/>
        </w:rPr>
        <w:t>. Người đang công tác biệt phái từ 12 tháng trở lên, do tổ chức đảng nơi công tác biệt phái xem xét, kết nạp.</w:t>
      </w:r>
    </w:p>
    <w:p w14:paraId="409D871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b) Người đã tốt nghiệp ra trường về địa phương </w:t>
      </w:r>
      <w:r w:rsidRPr="00E77084">
        <w:rPr>
          <w:b/>
          <w:bCs/>
          <w:sz w:val="30"/>
          <w:szCs w:val="30"/>
        </w:rPr>
        <w:t>chờ việc làm thì tổ chức đảng ở địa phương</w:t>
      </w:r>
      <w:r w:rsidRPr="00E77084">
        <w:rPr>
          <w:sz w:val="30"/>
          <w:szCs w:val="30"/>
        </w:rPr>
        <w:t xml:space="preserve"> xem xét kết nạp. Người đang </w:t>
      </w:r>
      <w:r w:rsidRPr="00E77084">
        <w:rPr>
          <w:b/>
          <w:bCs/>
          <w:sz w:val="30"/>
          <w:szCs w:val="30"/>
        </w:rPr>
        <w:t>chờ quyết định công nhận tốt nghiệp thì tổ chức đảng ở trường học, cơ sở đào tạo đó xem xét kết nạp</w:t>
      </w:r>
      <w:r w:rsidRPr="00E77084">
        <w:rPr>
          <w:sz w:val="30"/>
          <w:szCs w:val="30"/>
        </w:rPr>
        <w:t>.</w:t>
      </w:r>
    </w:p>
    <w:p w14:paraId="7653A1F1"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c) Người đang làm hợp đồng tại cơ quan, doanh nghiệp, đơn vị sự nghiệp:</w:t>
      </w:r>
    </w:p>
    <w:p w14:paraId="017883AE"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Nếu làm hợp đồng có thời hạn, thời gian thực tế làm việc tại cơ quan, doanh nghiệp, đơn vị sự nghiệp dưới 12 tháng thì tổ chức đảng nơi cư trú xem xét kết nạp; trước khi làm thủ tục xem xét kết nạp phải có nhận xét của cơ quan, doanh nghiệp, đơn vị sự nghiệp nơi người vào Đảng đang làm việc.</w:t>
      </w:r>
    </w:p>
    <w:p w14:paraId="076057B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Nếu làm hợp đồng </w:t>
      </w:r>
      <w:r w:rsidRPr="00E77084">
        <w:rPr>
          <w:b/>
          <w:bCs/>
          <w:sz w:val="30"/>
          <w:szCs w:val="30"/>
        </w:rPr>
        <w:t>liên tục từ đủ 12 tháng trở lên thì tổ chức đảng của cơ quan, doanh nghiệp, đơn vị sự nghiệp nơi người đó làm việc xem xét kết nạp</w:t>
      </w:r>
      <w:r w:rsidRPr="00E77084">
        <w:rPr>
          <w:sz w:val="30"/>
          <w:szCs w:val="30"/>
        </w:rPr>
        <w:t>; nơi không có tổ chức đảng thực hiện theo hướng dẫn của Ban Tổ chức Trung ương.</w:t>
      </w:r>
    </w:p>
    <w:p w14:paraId="161104F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b/>
          <w:bCs/>
          <w:sz w:val="30"/>
          <w:szCs w:val="30"/>
        </w:rPr>
      </w:pPr>
      <w:r w:rsidRPr="00E77084">
        <w:rPr>
          <w:b/>
          <w:bCs/>
          <w:sz w:val="30"/>
          <w:szCs w:val="30"/>
        </w:rPr>
        <w:t>7. Bổ sung, hoàn chỉnh hồ sơ đảng viên</w:t>
      </w:r>
    </w:p>
    <w:p w14:paraId="25F8005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Đối với đảng viên được kết nạp vào Đảng từ khi thực hiện Quy định số 29-QĐ/TW, ngày 02/6/1997 của Bộ Chính trị khoá VIII đến nay, trong hồ sơ đảng viên phải có đủ các tài liệu như quy định tại Điểm a, b nêu trên.</w:t>
      </w:r>
    </w:p>
    <w:p w14:paraId="3630BBF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Đối với những đảng viên được kết nạp vào Đảng trước khi có Quy định số 29-QĐ/TW, ngày 02/6/1997 của Bộ Chính trị khoá VIII thì các cấp ủy được giao quản lý hồ sơ đảng viên tổ chức kiểm tra, sưu tầm, thu thập bổ sung các tài liệu còn thiếu trong hồ sơ đảng viên để hoàn thiện hồ sơ đảng viên, sắp xếp, quản lý theo quy định.</w:t>
      </w:r>
    </w:p>
    <w:p w14:paraId="06A7CC1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b/>
          <w:bCs/>
          <w:sz w:val="30"/>
          <w:szCs w:val="30"/>
        </w:rPr>
      </w:pPr>
      <w:r w:rsidRPr="00E77084">
        <w:rPr>
          <w:sz w:val="30"/>
          <w:szCs w:val="30"/>
        </w:rPr>
        <w:t xml:space="preserve">Trường hợp đã sưu tầm, thu thập tài liệu nhưng vẫn không đủ các tài liệu trong hồ sơ đảng viên theo quy định thì </w:t>
      </w:r>
      <w:r w:rsidRPr="00E77084">
        <w:rPr>
          <w:b/>
          <w:bCs/>
          <w:sz w:val="30"/>
          <w:szCs w:val="30"/>
        </w:rPr>
        <w:t>cấp ủy nơi quản lý hồ sơ đảng viên xác nhận, ký tên, đóng dấu vào bản mục lục các tài liệu có trong hồ sơ đảng viên đang quản lý, làm cơ sở cho việc quản lý đảng viên và chuyển sinh hoạt đảng chính thức của đảng viên.</w:t>
      </w:r>
    </w:p>
    <w:p w14:paraId="6E4D1F9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Bổ sung hồ sơ đảng viên hằng năm và khi chuyển sinh hoạt đảng chính thức:</w:t>
      </w:r>
    </w:p>
    <w:p w14:paraId="1FC1B52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w:t>
      </w:r>
      <w:r w:rsidRPr="00E77084">
        <w:rPr>
          <w:b/>
          <w:bCs/>
          <w:sz w:val="30"/>
          <w:szCs w:val="30"/>
        </w:rPr>
        <w:t>Định kỳ hàng năm và khi đảng viên chuyển sinh hoạt chính thức, đảng viên phải ghi bổ sung những thay đổi</w:t>
      </w:r>
      <w:r w:rsidRPr="00E77084">
        <w:rPr>
          <w:sz w:val="30"/>
          <w:szCs w:val="30"/>
        </w:rPr>
        <w:t xml:space="preserve"> về: Trình độ (lý luận chính trị, học vấn, chuyên môn, nghiệp vụ, ngoại ngữ, vi tính...), đơn vị, chức vụ công tác, nghề nghiệp, khen thưởng, kỷ luật, hoàn cảnh gia đình (cha, mẹ, vợ, chồng, các con...) để tổ chức đảng bổ sung vào hồ sơ đảng viên và đóng dấu của cấp ủy vào chỗ đã bổ sung.</w:t>
      </w:r>
    </w:p>
    <w:p w14:paraId="654F762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Cấp ủy cấp trên trực tiếp của tổ chức cơ sở đảng bổ sung vào phiếu đảng viên, lý lịch đảng viên, danh sách đảng viên và cơ sở dữ liệu đảng viên</w:t>
      </w:r>
      <w:r w:rsidRPr="00E77084">
        <w:rPr>
          <w:sz w:val="30"/>
          <w:szCs w:val="30"/>
        </w:rPr>
        <w:t>; lưu giữ phiếu bổ sung cùng với hồ sơ đảng viên, nếu cấp ủy cơ sở quản lý hồ sơ đảng viên thì chuyển phiếu cho cấp ủy cơ sở.</w:t>
      </w:r>
    </w:p>
    <w:p w14:paraId="34749FF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8. Công tác quản lý hồ sơ đảng viên</w:t>
      </w:r>
    </w:p>
    <w:p w14:paraId="7929B2D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a) Hồ sơ đảng viên phải được tổ chức đảng </w:t>
      </w:r>
      <w:r w:rsidRPr="00E77084">
        <w:rPr>
          <w:b/>
          <w:bCs/>
          <w:sz w:val="30"/>
          <w:szCs w:val="30"/>
        </w:rPr>
        <w:t>quản lý chặt chẽ theo chế độ bảo mật, không được tẩy xoá, tự ý sửa chữa</w:t>
      </w:r>
      <w:r w:rsidRPr="00E77084">
        <w:rPr>
          <w:sz w:val="30"/>
          <w:szCs w:val="30"/>
        </w:rPr>
        <w:t xml:space="preserve">. </w:t>
      </w:r>
      <w:r w:rsidRPr="00E77084">
        <w:rPr>
          <w:b/>
          <w:bCs/>
          <w:sz w:val="30"/>
          <w:szCs w:val="30"/>
        </w:rPr>
        <w:t>Khi có đủ căn cứ pháp lý, được cấp ủy có thẩm quyền đồng ý bằng văn bản thì cấp ủy được giao quản lý hồ sơ mới được sửa chữa vào hồ sơ đảng viên và đóng dấu của cấp ủy vào chỗ sửa chữa</w:t>
      </w:r>
      <w:r w:rsidRPr="00E77084">
        <w:rPr>
          <w:sz w:val="30"/>
          <w:szCs w:val="30"/>
        </w:rPr>
        <w:t>.</w:t>
      </w:r>
    </w:p>
    <w:p w14:paraId="4FBF332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 Quản lý hồ sơ khi chuyển sinh hoạt đảng:</w:t>
      </w:r>
    </w:p>
    <w:p w14:paraId="751A56FA"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Khi đảng viên chuyển sinh hoạt đảng, cấp ủy nơi đảng viên chuyển đi làm đầy đủ thủ tục, niêm phong hồ sơ, giao cho đảng viên trực tiếp mang theo để báo cáo với cấp ủy nơi đảng viên chuyển đến; trường hợp đặc biệt thì tổ chức đảng chuyển hồ sơ.</w:t>
      </w:r>
    </w:p>
    <w:p w14:paraId="0E879FAC"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Tổ chức đảng tiếp nhận đảng viên phải kiểm tra chặt chẽ hồ sơ đảng viên theo danh mục các tài liệu có trong hồ sơ, vào sổ theo dõi, sắp xếp, quản lý; </w:t>
      </w:r>
      <w:r w:rsidRPr="00E77084">
        <w:rPr>
          <w:b/>
          <w:bCs/>
          <w:sz w:val="30"/>
          <w:szCs w:val="30"/>
        </w:rPr>
        <w:t>nếu chưa có xác nhận của cấp ủy quản lý hồ sơ đảng viên (nơi đảng viên chuyển đi) trong danh mục hồ sơ đảng viên thì chưa tiếp nhận sinh hoạt đảng</w:t>
      </w:r>
      <w:r w:rsidRPr="00E77084">
        <w:rPr>
          <w:sz w:val="30"/>
          <w:szCs w:val="30"/>
        </w:rPr>
        <w:t>.</w:t>
      </w:r>
    </w:p>
    <w:p w14:paraId="04053DD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c) Nghiên cứu, khai thác hồ sơ đảng viên:</w:t>
      </w:r>
    </w:p>
    <w:p w14:paraId="5822F97C"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Cán bộ, đảng viên muốn nghiên cứu hồ sơ đảng viên phải được sự đồng ý của cấp ủy quản lý hồ sơ và phải thực hiện đúng hướng dẫn của cán bộ quản lý hồ sơ đảng viên. Việc </w:t>
      </w:r>
      <w:r w:rsidRPr="00E77084">
        <w:rPr>
          <w:b/>
          <w:bCs/>
          <w:sz w:val="30"/>
          <w:szCs w:val="30"/>
        </w:rPr>
        <w:t>nghiên cứu hồ sơ đảng viên được tiến hành tại phòng hồ sơ</w:t>
      </w:r>
      <w:r w:rsidRPr="00E77084">
        <w:rPr>
          <w:sz w:val="30"/>
          <w:szCs w:val="30"/>
        </w:rPr>
        <w:t>. Trường hợp cần sao chụp hồ sơ đảng viên để nghiên cứu thì phải được cấp ủy quản lý hồ sơ đồng ý.</w:t>
      </w:r>
    </w:p>
    <w:p w14:paraId="50C9FEB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Trong quá trình nghiên cứu hồ sơ đảng viên tuyệt đối </w:t>
      </w:r>
      <w:r w:rsidRPr="00E77084">
        <w:rPr>
          <w:b/>
          <w:bCs/>
          <w:sz w:val="30"/>
          <w:szCs w:val="30"/>
        </w:rPr>
        <w:t>không được tẩy xoá, sửa chữa, ghi thêm, đưa thêm hoặc rút bớt tài liệu trong hồ sơ</w:t>
      </w:r>
      <w:r w:rsidRPr="00E77084">
        <w:rPr>
          <w:sz w:val="30"/>
          <w:szCs w:val="30"/>
        </w:rPr>
        <w:t>.</w:t>
      </w:r>
    </w:p>
    <w:p w14:paraId="703D5ED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Khi đảng viên xem hồ sơ của mình, </w:t>
      </w:r>
      <w:r w:rsidRPr="00E77084">
        <w:rPr>
          <w:b/>
          <w:bCs/>
          <w:sz w:val="30"/>
          <w:szCs w:val="30"/>
        </w:rPr>
        <w:t>nếu thấy có vấn đề gì chưa đồng tình thì phải báo cáo với cấp ủy quản lý hồ sơ xem xét, giải quyết</w:t>
      </w:r>
      <w:r w:rsidRPr="00E77084">
        <w:rPr>
          <w:sz w:val="30"/>
          <w:szCs w:val="30"/>
        </w:rPr>
        <w:t>.</w:t>
      </w:r>
    </w:p>
    <w:p w14:paraId="7D6C25F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Cán bộ được giao quản lý hồ sơ đảng viên phải lưu giấy giới thiệu, có sổ theo dõi, ghi rõ ngày tháng năm, họ tên, đơn vị của người đến nghiên cứu hồ sơ. Người được cấp ủy có thẩm quyền cho mượn hồ sơ để nghiên cứu phải ký mượn vào sổ theo dõi và trả lại hồ sơ đúng thời gian.</w:t>
      </w:r>
    </w:p>
    <w:p w14:paraId="38F92FB3"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9. Giải quyết việc thay đổi họ tên và ngày tháng năm sinh</w:t>
      </w:r>
    </w:p>
    <w:p w14:paraId="4AA7BE11"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9.1. </w:t>
      </w:r>
      <w:r w:rsidRPr="00E77084">
        <w:rPr>
          <w:sz w:val="30"/>
          <w:szCs w:val="30"/>
        </w:rPr>
        <w:t>Trường hợp đảng viên cần thay đổi họ, tên khác với đã khai trong lý lịch đảng viên thì thực hiện như sau:</w:t>
      </w:r>
    </w:p>
    <w:p w14:paraId="20337C6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Đảng viên gửi đến chi bộ để báo cáo đảng ủy cơ sở hoặc cấp ủy cấp trên của tổ chức cơ sở đảng (nơi không có đảng ủy cơ sở) </w:t>
      </w:r>
      <w:r w:rsidRPr="00E77084">
        <w:rPr>
          <w:b/>
          <w:bCs/>
          <w:sz w:val="30"/>
          <w:szCs w:val="30"/>
        </w:rPr>
        <w:t>đơn đề nghị và văn bản chính thức của cơ quan có thẩm quyền cho phép được thay đổi họ, tên</w:t>
      </w:r>
      <w:r w:rsidRPr="00E77084">
        <w:rPr>
          <w:sz w:val="30"/>
          <w:szCs w:val="30"/>
        </w:rPr>
        <w:t>.</w:t>
      </w:r>
    </w:p>
    <w:p w14:paraId="72392ACD"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Cấp ủy cơ sở xem xét và đề nghị </w:t>
      </w:r>
      <w:r w:rsidRPr="00E77084">
        <w:rPr>
          <w:b/>
          <w:bCs/>
          <w:sz w:val="30"/>
          <w:szCs w:val="30"/>
        </w:rPr>
        <w:t>cấp ủy cấp trên trực tiếp của tổ chức cơ sở đảng xem xét, quyết định</w:t>
      </w:r>
      <w:r w:rsidRPr="00E77084">
        <w:rPr>
          <w:sz w:val="30"/>
          <w:szCs w:val="30"/>
        </w:rPr>
        <w:t>.</w:t>
      </w:r>
    </w:p>
    <w:p w14:paraId="162BE613"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Khi có quyết định của cấp ủy có thẩm quyền cho thay đổi họ, tên thì </w:t>
      </w:r>
      <w:r w:rsidRPr="00E77084">
        <w:rPr>
          <w:b/>
          <w:bCs/>
          <w:sz w:val="30"/>
          <w:szCs w:val="30"/>
        </w:rPr>
        <w:t>tổ chức đảng quản lý hồ sơ thực hiện chỉnh sửa đồng bộ họ, tên trong các tài liệu và cơ sở dữ liệu đảng viên do cấp ủy các cấp quản lý</w:t>
      </w:r>
      <w:r w:rsidRPr="00E77084">
        <w:rPr>
          <w:sz w:val="30"/>
          <w:szCs w:val="30"/>
        </w:rPr>
        <w:t>.</w:t>
      </w:r>
    </w:p>
    <w:p w14:paraId="2D26141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9.2.</w:t>
      </w:r>
      <w:r w:rsidRPr="00E77084">
        <w:rPr>
          <w:sz w:val="30"/>
          <w:szCs w:val="30"/>
        </w:rPr>
        <w:t> Kể từ ngày 18/8/2016, không xem xét điều chỉnh ngày tháng năm sinh của đảng viên; thống nhất xác định tuổi của đảng viên theo ngày tháng năm sinh khai trong hồ sơ lý lịch đảng viên (hồ sơ gốc) khi được kết nạp vào Đảng.</w:t>
      </w:r>
    </w:p>
    <w:p w14:paraId="28DD57C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10. Chuyển sinh hoạt đảng</w:t>
      </w:r>
    </w:p>
    <w:p w14:paraId="4E7D213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Trong vòng </w:t>
      </w:r>
      <w:r w:rsidRPr="00E77084">
        <w:rPr>
          <w:b/>
          <w:bCs/>
          <w:sz w:val="30"/>
          <w:szCs w:val="30"/>
        </w:rPr>
        <w:t>60 ngày làm việc, đảng viên phải xuất trình quyết định hoặc văn bản của cấp có thẩm quyền cho chuyển công tác, thay đổi nơi cư trú và bản tự kiểm điểm</w:t>
      </w:r>
      <w:r w:rsidRPr="00E77084">
        <w:rPr>
          <w:sz w:val="30"/>
          <w:szCs w:val="30"/>
        </w:rPr>
        <w:t xml:space="preserve"> về ưu, khuyết điểm thực hiện nhiệm vụ đảng viên trong một năm trước thời điểm chuyển sinh hoạt đảng, báo cáo chi ủy, chi bộ làm thủ tục chuyển sinh hoạt đảng chính thức hoặc chuyển sinh hoạt đảng tạm thời đến đảng bộ, chi bộ mới.</w:t>
      </w:r>
    </w:p>
    <w:p w14:paraId="3170367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Chi ủy, chi bộ trực tiếp làm thủ tục giới thiệu sinh hoạt đảng, ghi nhận xét vào bản kiểm điểm của đảng viên; bí thư hoặc phó bí thư của cấp ủy ký giấy giới thiệu sinh hoạt đảng.</w:t>
      </w:r>
    </w:p>
    <w:p w14:paraId="38E633E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Đảng ủy cơ sở, chi ủy, chi bộ cơ sở trực tiếp làm thủ tục giới thiệu sinh hoạt đảng; nhận xét, đóng dấu chứng nhận vào bản kiểm điểm đảng viên; xét cấp lại và chuyển sinh hoạt đảng cho đảng viên bị mất hồ sơ; quản lý sổ giới thiệu sinh hoạt đảng; bí thư, phó bí thư, ký giấy giới thiệu sinh hoạt đảng.</w:t>
      </w:r>
    </w:p>
    <w:p w14:paraId="7261A8A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Cấp ủy cấp trên trực tiếp của tổ chức cơ sở đảng Hướng dẫn, kiểm tra việc thực hiện các quy định của Trung ương về giới thiệu sinh hoạt đảng ở các cấp ủy, chi bộ trực thuộc; xử lý các trường hợp đảng viên chậm nộp hồ sơ hoặc không nộp hồ sơ chuyển sinh hoạt đảng; đồng chí bí thư, phó bí thư, ủy viên ban thường vụ, </w:t>
      </w:r>
      <w:r w:rsidRPr="00E77084">
        <w:rPr>
          <w:b/>
          <w:bCs/>
          <w:sz w:val="30"/>
          <w:szCs w:val="30"/>
        </w:rPr>
        <w:t>trưởng ban tổ chức hoặc trưởng cơ quan tham mưu về công tác tổ chức của cấp ủy ký giấy giới thiệu sinh hoạt đảng và đóng dấu của cấp ủy</w:t>
      </w:r>
      <w:r w:rsidRPr="00E77084">
        <w:rPr>
          <w:sz w:val="30"/>
          <w:szCs w:val="30"/>
        </w:rPr>
        <w:t>.</w:t>
      </w:r>
    </w:p>
    <w:p w14:paraId="27905EB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Chỉ đạo ban tổ chức hoặc cơ quan tham mưu về công tác tổ chức của cấp ủy thực hiện thủ tục giới thiệu sinh hoạt đảng, </w:t>
      </w:r>
      <w:r w:rsidRPr="00E77084">
        <w:rPr>
          <w:b/>
          <w:bCs/>
          <w:sz w:val="30"/>
          <w:szCs w:val="30"/>
        </w:rPr>
        <w:t>viết phiếu báo chuyển sinh hoạt đảng và sử dụng, quản lý sổ giới thiệu sinh hoạt đảng</w:t>
      </w:r>
      <w:r w:rsidRPr="00E77084">
        <w:rPr>
          <w:sz w:val="30"/>
          <w:szCs w:val="30"/>
        </w:rPr>
        <w:t>.</w:t>
      </w:r>
    </w:p>
    <w:p w14:paraId="688F88E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10.1. Thủ tục chuyển sinh hoạt đảng</w:t>
      </w:r>
    </w:p>
    <w:p w14:paraId="6583AC4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i/>
          <w:iCs/>
          <w:sz w:val="30"/>
          <w:szCs w:val="30"/>
        </w:rPr>
        <w:t>10.1.1. Chuyển sinh hoạt đảng chính thức</w:t>
      </w:r>
    </w:p>
    <w:p w14:paraId="0775200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a) Ở trong nước</w:t>
      </w:r>
    </w:p>
    <w:p w14:paraId="33594B4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Đảng viên được cấp có thẩm quyền quyết định chuyển công tác sang đơn vị khác, được nghỉ hưu, nghỉ mất sức, phục viên hoặc thay đổi nơi cư trú lâu dài; đảng viên đi công tác biệt phái, tăng cường cho cấp xã, phường, đặc khu nơi biên giới, hải đảo (đối với bộ đội biên phòng) hoặc đến làm việc theo hợp đồng lao động không xác định thời hạn hoặc </w:t>
      </w:r>
      <w:r w:rsidRPr="00E77084">
        <w:rPr>
          <w:b/>
          <w:bCs/>
          <w:sz w:val="30"/>
          <w:szCs w:val="30"/>
        </w:rPr>
        <w:t>hợp đồng lao động xác định thời hạn từ 12 tháng đến 36 tháng ở các cơ quan, doanh nghiệp, đơn vị sự nghiệp và hội quần chúng</w:t>
      </w:r>
      <w:r w:rsidRPr="00E77084">
        <w:rPr>
          <w:sz w:val="30"/>
          <w:szCs w:val="30"/>
        </w:rPr>
        <w:t xml:space="preserve">, </w:t>
      </w:r>
      <w:r w:rsidRPr="00E77084">
        <w:rPr>
          <w:b/>
          <w:bCs/>
          <w:sz w:val="30"/>
          <w:szCs w:val="30"/>
        </w:rPr>
        <w:t>thì phải chuyển sinh hoạt đảng chính thức</w:t>
      </w:r>
      <w:r w:rsidRPr="00E77084">
        <w:rPr>
          <w:sz w:val="30"/>
          <w:szCs w:val="30"/>
        </w:rPr>
        <w:t>, cụ thể như sau:</w:t>
      </w:r>
    </w:p>
    <w:p w14:paraId="03AAEF1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Ở những nơi có tổ chức đảng: Chuyển sinh hoạt đảng chính thức đến tổ chức cơ sở đảng nơi đảng viên đến làm việc hoặc nơi cư trú lâu dài.</w:t>
      </w:r>
    </w:p>
    <w:p w14:paraId="4FA31394"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Ở những nơi chưa có tổ chức đảng: Nếu cơ quan, doanh nghiệp, đơn vị sự nghiệp... ở quá xa nơi đảng viên thường trú thì được chuyển sinh hoạt đảng chính thức đến đảng bộ nơi đảng viên tạm trú. Trường hợp đảng viên đến làm việc ở gần nơi thường trú thì đảng viên vẫn sinh hoạt ở đảng bộ cũ.</w:t>
      </w:r>
    </w:p>
    <w:p w14:paraId="3E3306E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 Đảng viên là học sinh, sinh viên tốt nghiệp ra trường ở trong nước </w:t>
      </w:r>
      <w:r w:rsidRPr="00E77084">
        <w:rPr>
          <w:b/>
          <w:bCs/>
          <w:sz w:val="30"/>
          <w:szCs w:val="30"/>
        </w:rPr>
        <w:t>mà chưa có nơi nhận làm việc hoặc nơi làm việc chưa có tổ chức đảng</w:t>
      </w:r>
      <w:r w:rsidRPr="00E77084">
        <w:rPr>
          <w:sz w:val="30"/>
          <w:szCs w:val="30"/>
        </w:rPr>
        <w:t xml:space="preserve"> thì đảng ủy nhà trường </w:t>
      </w:r>
      <w:r w:rsidRPr="00E77084">
        <w:rPr>
          <w:b/>
          <w:bCs/>
          <w:sz w:val="30"/>
          <w:szCs w:val="30"/>
        </w:rPr>
        <w:t>có thể để đảng viên sinh hoạt ở đảng bộ nhà trường trong 12 tháng</w:t>
      </w:r>
      <w:r w:rsidRPr="00E77084">
        <w:rPr>
          <w:sz w:val="30"/>
          <w:szCs w:val="30"/>
        </w:rPr>
        <w:t xml:space="preserve"> (hoặc chuyển sinh hoạt đảng về tổ chức đảng nơi cư trú theo đề nghị của đảng viên), quá thời hạn này thì giới thiệu chuyển sinh hoạt đảng chính thức cho đảng viên về đảng bộ nơi cư trú.</w:t>
      </w:r>
    </w:p>
    <w:p w14:paraId="469BD814"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 Ra ngoài nước và từ ngoài nước về</w:t>
      </w:r>
    </w:p>
    <w:p w14:paraId="63BD582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Đảng viên được cử đi công tác, học tập, lao động, được cơ quan có thẩm quyền đồng ý cho đi thăm người thân... ở ngoài nước </w:t>
      </w:r>
      <w:r w:rsidRPr="00E77084">
        <w:rPr>
          <w:b/>
          <w:bCs/>
          <w:sz w:val="30"/>
          <w:szCs w:val="30"/>
        </w:rPr>
        <w:t>từ 12 tháng trở lên</w:t>
      </w:r>
      <w:r w:rsidRPr="00E77084">
        <w:rPr>
          <w:sz w:val="30"/>
          <w:szCs w:val="30"/>
        </w:rPr>
        <w:t>, nếu ở đó chưa có tổ chức đảng thì giải quyết việc chuyển sinh hoạt đảng như sau:</w:t>
      </w:r>
    </w:p>
    <w:p w14:paraId="71EB7E52"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Đảng viên đi đơn lẻ thì Đảng ủy Bộ Ngoại giao trực tiếp hướng dẫn sinh hoạt đảng. Khi đảng viên ở ngoài nước trở về thì phải có bản tự kiểm điểm trong thời gian ở ngoài nước (về giữ gìn tư cách đảng viên, thực hiện nhiệm vụ được giao...), có xác nhận của tổ chức đảng hoặc cơ quan đại diện của ta ở nước sở tại; các trường hợp khác thực hiện theo hướng dẫn của Đảng ủy Bộ Ngoại giao.</w:t>
      </w:r>
    </w:p>
    <w:p w14:paraId="725A0BCB"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Đảng viên ra nước ngoài lập đoàn có từ 3 đảng viên chính thức trở lên thì Đảng ủy Bộ Ngoại giao ra quyết định thành lập chi bộ đảng, chỉ định chi ủy, bí thư, phó bí thư và giao nhiệm vụ cho chi bộ trong thời gian ở ngoài nước. Khi đảng viên trở về, chi ủy nhận xét vào bản kiểm điểm của đảng viên để Đảng ủy Bộ Ngoại giao xem xét, giới thiệu sinh hoạt đảng cho đảng viên về sinh hoạt đảng ở trong nước.</w:t>
      </w:r>
    </w:p>
    <w:p w14:paraId="03835C44"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i/>
          <w:iCs/>
          <w:sz w:val="30"/>
          <w:szCs w:val="30"/>
        </w:rPr>
        <w:t>10.1.2. Chuyển sinh hoạt đảng tạm thời</w:t>
      </w:r>
    </w:p>
    <w:p w14:paraId="6177575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Việc chuyển sinh hoạt đảng tạm thời được thực hiện đối với các trường hợp sau:</w:t>
      </w:r>
    </w:p>
    <w:p w14:paraId="3A5FB9F8"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a) Ở trong nước</w:t>
      </w:r>
    </w:p>
    <w:p w14:paraId="056E2C8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Đảng viên đi công tác, học tập, làm việc (kể cả công tác biệt phái), làm hợp đồng, thay đổi nơi cư trú ở trong nước; đảng viên là cán bộ, công nhân viên ở các doanh nghiệp, là xã viên các hợp tác xã vì không có việc làm phải về nơi cư trú nghỉ chờ việc làm... trong thời gian từ 3 tháng đến dưới 12 tháng; đảng viên được cử đi học ở các cơ sở đào tạo trong nước từ 3 tháng đến 24 tháng, sau đó lại trở về đơn vị cũ.</w:t>
      </w:r>
    </w:p>
    <w:p w14:paraId="6EADCFF6"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 Ra ngoài nước</w:t>
      </w:r>
    </w:p>
    <w:p w14:paraId="1D1009AE"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Đảng viên đi công tác, học tập, lao động, chữa bệnh, đi thăm người thân ở nước ngoài... (được cơ quan có thẩm quyền của Nhà nước cho phép) từ 3 tháng đến dưới 12 tháng, sau đó lại trở về nước thì Đảng ủy Bộ Ngoại giao hướng dẫn thủ tục chuyển sinh hoạt đảng tạm thời.</w:t>
      </w:r>
    </w:p>
    <w:p w14:paraId="0B500EB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i/>
          <w:iCs/>
          <w:sz w:val="30"/>
          <w:szCs w:val="30"/>
        </w:rPr>
        <w:t>10.2. Việc quản lý sinh hoạt đảng và chuyển sinh hoạt đảng trong một số trường hợp cụ thể</w:t>
      </w:r>
    </w:p>
    <w:p w14:paraId="19502B7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a) Việc quản lý sinh hoạt đảng của đảng viên hoạt động ở xa nơi cư trú, làm việc lưu động, không ổn định hoặc ở nơi chưa có tổ chức đảng:</w:t>
      </w:r>
    </w:p>
    <w:p w14:paraId="339F35B0"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Đảng viên đi làm việc lưu động ở các địa phương trong nước, việc làm không ổn định hoặc ở những nơi chưa có tổ chức đảng, không có điều kiện trở về tham gia sinh hoạt chi bộ theo quy định của Điều lệ Đảng thì đảng viên phải làm đơn báo cáo chi bộ xem xét cho tạm miễn sinh hoạt</w:t>
      </w:r>
      <w:r w:rsidRPr="00E77084">
        <w:rPr>
          <w:sz w:val="30"/>
          <w:szCs w:val="30"/>
        </w:rPr>
        <w:t>.</w:t>
      </w:r>
    </w:p>
    <w:p w14:paraId="7DDB7E2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Nếu đảng viên đi ra ngoài địa phương nơi cư trú (vì việc làm hoặc vì việc riêng) </w:t>
      </w:r>
      <w:r w:rsidRPr="00E77084">
        <w:rPr>
          <w:b/>
          <w:bCs/>
          <w:sz w:val="30"/>
          <w:szCs w:val="30"/>
        </w:rPr>
        <w:t>có lý do chính đáng và thời gian dưới 12 tháng</w:t>
      </w:r>
      <w:r w:rsidRPr="00E77084">
        <w:rPr>
          <w:sz w:val="30"/>
          <w:szCs w:val="30"/>
        </w:rPr>
        <w:t xml:space="preserve"> thì chi bộ xét, đề nghị đảng ủy cơ sở hoặc cấp ủy cấp trên trực tiếp của tổ chức cơ sở đảng (nơi không có đảng ủy cơ sở) cho đảng viên </w:t>
      </w:r>
      <w:r w:rsidRPr="00E77084">
        <w:rPr>
          <w:b/>
          <w:bCs/>
          <w:sz w:val="30"/>
          <w:szCs w:val="30"/>
        </w:rPr>
        <w:t>được tạm miễn sinh hoạt đảng</w:t>
      </w:r>
      <w:r w:rsidRPr="00E77084">
        <w:rPr>
          <w:sz w:val="30"/>
          <w:szCs w:val="30"/>
        </w:rPr>
        <w:t xml:space="preserve"> và công tác trong thời gian đó. Đảng viên phải đăng ký tạm trú với chính quyền địa phương nơi đến và giữ gìn tư cách đảng viên; hết thời gian được miễn sinh hoạt đảng phải có nhận xét của cơ quan hoặc chính quyền địa phương ở nơi đến làm việc hoặc tạm trú.</w:t>
      </w:r>
    </w:p>
    <w:p w14:paraId="68835025"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Trường hợp đảng viên cần tiếp tục đi ra ngoài địa phương nơi cư trú (như đã nêu ở trên) thì </w:t>
      </w:r>
      <w:r w:rsidRPr="00E77084">
        <w:rPr>
          <w:b/>
          <w:bCs/>
          <w:sz w:val="30"/>
          <w:szCs w:val="30"/>
        </w:rPr>
        <w:t>phải tiếp tục có đơn báo cáo để chi bộ xem xét, quyết định</w:t>
      </w:r>
      <w:r w:rsidRPr="00E77084">
        <w:rPr>
          <w:sz w:val="30"/>
          <w:szCs w:val="30"/>
        </w:rPr>
        <w:t>.</w:t>
      </w:r>
    </w:p>
    <w:p w14:paraId="10A67B47"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Trường hợp đảng viên đang làm việc tại các cơ quan, đơn vị, doanh nghiệp (nơi có tổ chức đảng) nếu có tổng thời gian hợp đồng lao động liên tục từ đủ 12 tháng trở lên thì được chuyển sinh hoạt đảng chính thức đến nơi làm việc theo </w:t>
      </w:r>
      <w:bookmarkStart w:id="37" w:name="tc_3"/>
      <w:r w:rsidRPr="00E77084">
        <w:rPr>
          <w:sz w:val="30"/>
          <w:szCs w:val="30"/>
        </w:rPr>
        <w:t>Tiết a, Tiểu mục 10.2.1 của Hướng dẫn này</w:t>
      </w:r>
      <w:bookmarkEnd w:id="37"/>
      <w:r w:rsidRPr="00E77084">
        <w:rPr>
          <w:sz w:val="30"/>
          <w:szCs w:val="30"/>
        </w:rPr>
        <w:t>.</w:t>
      </w:r>
    </w:p>
    <w:p w14:paraId="5DD4127B"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b) Việc chuyển sinh hoạt đảng đối với đảng viên nghỉ chờ làm thủ tục nghỉ hưu theo chế độ:</w:t>
      </w:r>
    </w:p>
    <w:p w14:paraId="2BD5E1A9"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Trong thời gian đảng viên nghỉ công tác </w:t>
      </w:r>
      <w:r w:rsidRPr="00E77084">
        <w:rPr>
          <w:b/>
          <w:bCs/>
          <w:sz w:val="30"/>
          <w:szCs w:val="30"/>
        </w:rPr>
        <w:t>chờ làm thủ tục nghỉ hưu</w:t>
      </w:r>
      <w:r w:rsidRPr="00E77084">
        <w:rPr>
          <w:sz w:val="30"/>
          <w:szCs w:val="30"/>
        </w:rPr>
        <w:t xml:space="preserve"> thì được chuyển sinh hoạt đảng tạm thời về đảng bộ nơi đảng viên cư trú; </w:t>
      </w:r>
      <w:r w:rsidRPr="00E77084">
        <w:rPr>
          <w:b/>
          <w:bCs/>
          <w:sz w:val="30"/>
          <w:szCs w:val="30"/>
        </w:rPr>
        <w:t>nếu đảng viên có đơn đề nghị, chi bộ xét cho miễn sinh hoạt đảng</w:t>
      </w:r>
      <w:r w:rsidRPr="00E77084">
        <w:rPr>
          <w:sz w:val="30"/>
          <w:szCs w:val="30"/>
        </w:rPr>
        <w:t>. Sau khi cấp có thẩm quyền làm xong thủ tục nghỉ hưu (</w:t>
      </w:r>
      <w:r w:rsidRPr="00E77084">
        <w:rPr>
          <w:b/>
          <w:bCs/>
          <w:sz w:val="30"/>
          <w:szCs w:val="30"/>
        </w:rPr>
        <w:t>cấp sổ hưu trí</w:t>
      </w:r>
      <w:r w:rsidRPr="00E77084">
        <w:rPr>
          <w:sz w:val="30"/>
          <w:szCs w:val="30"/>
        </w:rPr>
        <w:t xml:space="preserve">), tổ chức đảng </w:t>
      </w:r>
      <w:r w:rsidRPr="00E77084">
        <w:rPr>
          <w:b/>
          <w:bCs/>
          <w:sz w:val="30"/>
          <w:szCs w:val="30"/>
        </w:rPr>
        <w:t>chuyển sinh hoạt đảng chính thức cho đảng viên về đảng bộ nơi cư trú</w:t>
      </w:r>
      <w:r w:rsidRPr="00E77084">
        <w:rPr>
          <w:sz w:val="30"/>
          <w:szCs w:val="30"/>
        </w:rPr>
        <w:t>.</w:t>
      </w:r>
    </w:p>
    <w:p w14:paraId="473ED63A"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b/>
          <w:bCs/>
          <w:sz w:val="30"/>
          <w:szCs w:val="30"/>
        </w:rPr>
        <w:t>11. Đảng viên xin ra khỏi Đảng</w:t>
      </w:r>
    </w:p>
    <w:p w14:paraId="50AD53FF" w14:textId="77777777" w:rsidR="00243D45" w:rsidRPr="00E77084" w:rsidRDefault="00243D45" w:rsidP="00243D45">
      <w:pPr>
        <w:pStyle w:val="NormalWeb"/>
        <w:shd w:val="clear" w:color="auto" w:fill="FFFFFF"/>
        <w:spacing w:before="60" w:beforeAutospacing="0" w:after="60" w:afterAutospacing="0" w:line="276" w:lineRule="auto"/>
        <w:ind w:firstLine="810"/>
        <w:jc w:val="both"/>
        <w:rPr>
          <w:sz w:val="30"/>
          <w:szCs w:val="30"/>
        </w:rPr>
      </w:pPr>
      <w:r w:rsidRPr="00E77084">
        <w:rPr>
          <w:sz w:val="30"/>
          <w:szCs w:val="30"/>
        </w:rPr>
        <w:t xml:space="preserve">Chỉ xem xét cho ra khỏi Đảng đối với những đảng viên </w:t>
      </w:r>
      <w:r w:rsidRPr="00E77084">
        <w:rPr>
          <w:b/>
          <w:bCs/>
          <w:sz w:val="30"/>
          <w:szCs w:val="30"/>
        </w:rPr>
        <w:t>chưa vi phạm về tư cách</w:t>
      </w:r>
      <w:r w:rsidRPr="00E77084">
        <w:rPr>
          <w:sz w:val="30"/>
          <w:szCs w:val="30"/>
        </w:rPr>
        <w:t xml:space="preserve">. Nếu vi phạm tư cách đảng viên thì </w:t>
      </w:r>
      <w:r w:rsidRPr="00E77084">
        <w:rPr>
          <w:b/>
          <w:bCs/>
          <w:sz w:val="30"/>
          <w:szCs w:val="30"/>
        </w:rPr>
        <w:t>phải xử lý kỷ luật về Đảng, sau đó mới xét cho ra khỏi Đảng</w:t>
      </w:r>
      <w:r w:rsidRPr="00E77084">
        <w:rPr>
          <w:sz w:val="30"/>
          <w:szCs w:val="30"/>
        </w:rPr>
        <w:t>.</w:t>
      </w:r>
    </w:p>
    <w:p w14:paraId="79ADE799" w14:textId="0947E507" w:rsidR="005C206C" w:rsidRDefault="00243D45" w:rsidP="00243D45">
      <w:pPr>
        <w:pStyle w:val="NormalWeb"/>
        <w:shd w:val="clear" w:color="auto" w:fill="FFFFFF"/>
        <w:spacing w:before="60" w:beforeAutospacing="0" w:after="60" w:afterAutospacing="0" w:line="276" w:lineRule="auto"/>
        <w:ind w:firstLine="810"/>
        <w:jc w:val="both"/>
        <w:rPr>
          <w:b/>
          <w:bCs/>
          <w:sz w:val="30"/>
          <w:szCs w:val="30"/>
        </w:rPr>
      </w:pPr>
      <w:r w:rsidRPr="00E77084">
        <w:rPr>
          <w:b/>
          <w:bCs/>
          <w:sz w:val="30"/>
          <w:szCs w:val="30"/>
        </w:rPr>
        <w:t xml:space="preserve">IV. </w:t>
      </w:r>
      <w:r w:rsidR="005C206C">
        <w:rPr>
          <w:b/>
          <w:bCs/>
          <w:sz w:val="30"/>
          <w:szCs w:val="30"/>
        </w:rPr>
        <w:t>Hướng dẫn số 38-HD/BTCTW, ngày 29/9/2025 của Ban Tổ chức Trung ương về nghiệp vụ công tác đảng viên</w:t>
      </w:r>
    </w:p>
    <w:p w14:paraId="399AB4D6" w14:textId="77777777" w:rsidR="005C206C" w:rsidRPr="00F548A4" w:rsidRDefault="005C206C" w:rsidP="005C206C">
      <w:pPr>
        <w:shd w:val="clear" w:color="auto" w:fill="FFFFFF"/>
        <w:spacing w:before="120" w:after="120" w:line="276" w:lineRule="auto"/>
        <w:jc w:val="both"/>
      </w:pPr>
      <w:r w:rsidRPr="00F548A4">
        <w:t>Ngày 29 tháng 9 năm 2025, Ban Tổ chức Trung ương đã ban hành Hướng dẫn số 38-HD/BTCTW về nghiệp vụ công tác đảng viên (sau đây gọi là Hướng dẫn 38). Hướng dẫn này thay thế Hướng dẫn số 12-HD/BTCTW, ngày 18/01/2022 và có nhiều điểm mới quan trọng, cập nhật các quy trình nghiệp vụ cho phù hợp với các quy định mới của Trung ương và xu thế chuyển đổi số trong công tác Đảng</w:t>
      </w:r>
      <w:r>
        <w:rPr>
          <w:lang w:val="vi-VN"/>
        </w:rPr>
        <w:t>,</w:t>
      </w:r>
      <w:r w:rsidRPr="00F548A4">
        <w:t xml:space="preserve"> </w:t>
      </w:r>
      <w:r w:rsidRPr="00487FC4">
        <w:rPr>
          <w:lang w:val="vi-VN"/>
        </w:rPr>
        <w:t>cơ bản</w:t>
      </w:r>
      <w:r w:rsidRPr="00F548A4">
        <w:t xml:space="preserve"> như sau:</w:t>
      </w:r>
    </w:p>
    <w:p w14:paraId="7F184F5A" w14:textId="77777777" w:rsidR="005C206C" w:rsidRPr="00487FC4" w:rsidRDefault="005C206C" w:rsidP="005C206C">
      <w:pPr>
        <w:shd w:val="clear" w:color="auto" w:fill="FFFFFF"/>
        <w:spacing w:before="120" w:after="120" w:line="276" w:lineRule="auto"/>
        <w:jc w:val="both"/>
        <w:rPr>
          <w:lang w:val="vi-VN"/>
        </w:rPr>
      </w:pPr>
      <w:r w:rsidRPr="00487FC4">
        <w:rPr>
          <w:b/>
          <w:bCs/>
          <w:lang w:val="vi-VN"/>
        </w:rPr>
        <w:tab/>
        <w:t>I.</w:t>
      </w:r>
      <w:r w:rsidRPr="00487FC4">
        <w:rPr>
          <w:spacing w:val="2"/>
          <w:lang w:val="vi-VN"/>
        </w:rPr>
        <w:t xml:space="preserve"> </w:t>
      </w:r>
      <w:r w:rsidRPr="00487FC4">
        <w:rPr>
          <w:b/>
        </w:rPr>
        <w:t xml:space="preserve">Thay đổi </w:t>
      </w:r>
      <w:r w:rsidRPr="00487FC4">
        <w:rPr>
          <w:b/>
          <w:lang w:val="vi-VN"/>
        </w:rPr>
        <w:t xml:space="preserve">chung về </w:t>
      </w:r>
      <w:r w:rsidRPr="00487FC4">
        <w:rPr>
          <w:b/>
        </w:rPr>
        <w:t>cách gọi và phạm vi trách nhiệm</w:t>
      </w:r>
      <w:r w:rsidRPr="00487FC4">
        <w:rPr>
          <w:lang w:val="vi-VN"/>
        </w:rPr>
        <w:t>:</w:t>
      </w:r>
    </w:p>
    <w:p w14:paraId="62A93930" w14:textId="77777777" w:rsidR="005C206C" w:rsidRPr="00487FC4" w:rsidRDefault="005C206C" w:rsidP="005C206C">
      <w:pPr>
        <w:shd w:val="clear" w:color="auto" w:fill="FFFFFF"/>
        <w:spacing w:before="120" w:after="120" w:line="276" w:lineRule="auto"/>
        <w:jc w:val="both"/>
        <w:rPr>
          <w:lang w:val="vi-VN"/>
        </w:rPr>
      </w:pPr>
      <w:r w:rsidRPr="00487FC4">
        <w:rPr>
          <w:lang w:val="vi-VN"/>
        </w:rPr>
        <w:tab/>
      </w:r>
      <w:r w:rsidRPr="00487FC4">
        <w:t xml:space="preserve"> Hướng dẫn 38 thay </w:t>
      </w:r>
      <w:r w:rsidRPr="00487FC4">
        <w:rPr>
          <w:lang w:val="vi-VN"/>
        </w:rPr>
        <w:t xml:space="preserve">đổi các chủ thể cấp ủy để phù hợp với thực tiễn hiện nay khi thực hiện mô hình chính quyền địa phương 2 cấp, đã thay cụm từ </w:t>
      </w:r>
      <w:r w:rsidRPr="00487FC4">
        <w:t>“Tỉnh ủy và tương đương” (Hướng dẫn 12) bằng “Cấp ủy trực thuộc Trung ương”, “Huyện ủy và tương đương” được đổi thành “Cấp ủy cấp trên trực tiếp của tổ chức cơ sở đảng”</w:t>
      </w:r>
      <w:r w:rsidRPr="00487FC4">
        <w:rPr>
          <w:lang w:val="vi-VN"/>
        </w:rPr>
        <w:t xml:space="preserve">; </w:t>
      </w:r>
      <w:r w:rsidRPr="00487FC4">
        <w:t xml:space="preserve">thống nhất gọi </w:t>
      </w:r>
      <w:r w:rsidRPr="00487FC4">
        <w:rPr>
          <w:rStyle w:val="Strong"/>
        </w:rPr>
        <w:t>“cấp ủy cấp trên trực tiếp”</w:t>
      </w:r>
      <w:r w:rsidRPr="00487FC4">
        <w:t xml:space="preserve"> để thay cho “Huyện ủy”, “Tỉnh ủy”. Các cấp ủy cấp trên trực tiếp chịu trách nhiệm lãnh đạo, chỉ đạo, kiểm tra việc xây dựng và thực hiện kế hoạch kết nạp</w:t>
      </w:r>
      <w:r w:rsidRPr="00487FC4">
        <w:rPr>
          <w:lang w:val="vi-VN"/>
        </w:rPr>
        <w:t xml:space="preserve"> và các nghiệp vụ đảng viên khác</w:t>
      </w:r>
      <w:r w:rsidRPr="00487FC4">
        <w:t xml:space="preserve"> của cấp dưới. Định kỳ hằng năm, các cấp ủy cũng phải sơ kết, rút kinh nghiệm và báo cáo kết quả với cấp trên (Ban Bí thư qua Ban Tổ chức TW) như cũ.</w:t>
      </w:r>
    </w:p>
    <w:p w14:paraId="1103CC45" w14:textId="77777777" w:rsidR="005C206C" w:rsidRPr="00487FC4" w:rsidRDefault="005C206C" w:rsidP="005C206C">
      <w:pPr>
        <w:shd w:val="clear" w:color="auto" w:fill="FFFFFF"/>
        <w:spacing w:before="120" w:after="120" w:line="276" w:lineRule="auto"/>
        <w:jc w:val="both"/>
        <w:rPr>
          <w:b/>
          <w:bCs/>
          <w:lang w:val="vi-VN"/>
        </w:rPr>
      </w:pPr>
      <w:r w:rsidRPr="00487FC4">
        <w:rPr>
          <w:lang w:val="vi-VN"/>
        </w:rPr>
        <w:tab/>
      </w:r>
      <w:r w:rsidRPr="00487FC4">
        <w:rPr>
          <w:b/>
          <w:lang w:val="vi-VN"/>
        </w:rPr>
        <w:t>II. Các điểm mới cụ thể</w:t>
      </w:r>
    </w:p>
    <w:p w14:paraId="59C020C5" w14:textId="77777777" w:rsidR="005C206C" w:rsidRPr="00487FC4" w:rsidRDefault="005C206C" w:rsidP="005C206C">
      <w:pPr>
        <w:shd w:val="clear" w:color="auto" w:fill="FFFFFF"/>
        <w:spacing w:before="120" w:after="120" w:line="276" w:lineRule="auto"/>
        <w:jc w:val="both"/>
        <w:rPr>
          <w:b/>
          <w:bCs/>
          <w:lang w:val="vi-VN"/>
        </w:rPr>
      </w:pPr>
      <w:r w:rsidRPr="00487FC4">
        <w:rPr>
          <w:lang w:val="vi-VN"/>
        </w:rPr>
        <w:tab/>
      </w:r>
      <w:r w:rsidRPr="00487FC4">
        <w:rPr>
          <w:b/>
          <w:bCs/>
          <w:lang w:val="vi-VN"/>
        </w:rPr>
        <w:t>1</w:t>
      </w:r>
      <w:r w:rsidRPr="00487FC4">
        <w:rPr>
          <w:b/>
          <w:bCs/>
        </w:rPr>
        <w:t xml:space="preserve">. </w:t>
      </w:r>
      <w:r w:rsidRPr="00487FC4">
        <w:rPr>
          <w:b/>
          <w:bCs/>
          <w:lang w:val="vi-VN"/>
        </w:rPr>
        <w:t>K</w:t>
      </w:r>
      <w:r w:rsidRPr="00487FC4">
        <w:rPr>
          <w:b/>
        </w:rPr>
        <w:t>ết nạp đảng viên</w:t>
      </w:r>
    </w:p>
    <w:p w14:paraId="3AB61E20" w14:textId="77777777" w:rsidR="005C206C" w:rsidRPr="00487FC4" w:rsidRDefault="005C206C" w:rsidP="005C206C">
      <w:pPr>
        <w:shd w:val="clear" w:color="auto" w:fill="FFFFFF"/>
        <w:spacing w:before="120" w:after="120" w:line="276" w:lineRule="auto"/>
        <w:jc w:val="both"/>
        <w:rPr>
          <w:spacing w:val="2"/>
          <w:lang w:val="vi-VN"/>
        </w:rPr>
      </w:pPr>
      <w:r w:rsidRPr="00487FC4">
        <w:rPr>
          <w:lang w:val="vi-VN"/>
        </w:rPr>
        <w:tab/>
      </w:r>
      <w:r w:rsidRPr="00487FC4">
        <w:rPr>
          <w:rStyle w:val="Strong"/>
        </w:rPr>
        <w:t>1.1.</w:t>
      </w:r>
      <w:r w:rsidRPr="00487FC4">
        <w:rPr>
          <w:lang w:val="vi-VN"/>
        </w:rPr>
        <w:t xml:space="preserve"> </w:t>
      </w:r>
      <w:r w:rsidRPr="00487FC4">
        <w:rPr>
          <w:rStyle w:val="Strong"/>
        </w:rPr>
        <w:t>Bồi dưỡng Đảng cho cảm tình Đảng:</w:t>
      </w:r>
      <w:r w:rsidRPr="00487FC4">
        <w:t xml:space="preserve"> Các cấp ủy cấp trên (cấp xã, cấp trên trực tiếp) có nhiệm vụ </w:t>
      </w:r>
      <w:r w:rsidRPr="00487FC4">
        <w:rPr>
          <w:rStyle w:val="Strong"/>
        </w:rPr>
        <w:t>chỉ đạo tổ chức bồi dưỡng nhận thức Đảng cho cảm tình Đảng</w:t>
      </w:r>
      <w:r w:rsidRPr="00487FC4">
        <w:t>. Hướng dẫn 38 nhấn mạnh:</w:t>
      </w:r>
      <w:r w:rsidRPr="00487FC4">
        <w:rPr>
          <w:lang w:val="vi-VN"/>
        </w:rPr>
        <w:t xml:space="preserve"> </w:t>
      </w:r>
      <w:r w:rsidRPr="00487FC4">
        <w:rPr>
          <w:b/>
          <w:spacing w:val="2"/>
          <w:lang w:val="vi-VN"/>
        </w:rPr>
        <w:t xml:space="preserve">Nơi không có trung tâm chính trị thì ban thường vụ cấp ủy giao cơ quan tham mưu về công tác tổ chức phối hợp với trung tâm chính trị được ban thường vụ cấp ủy cấp tỉnh giao </w:t>
      </w:r>
      <w:r w:rsidRPr="00487FC4">
        <w:rPr>
          <w:spacing w:val="2"/>
          <w:lang w:val="vi-VN"/>
        </w:rPr>
        <w:t>tổ chức bồi dưỡng.</w:t>
      </w:r>
    </w:p>
    <w:p w14:paraId="77AE956D" w14:textId="77777777" w:rsidR="005C206C" w:rsidRPr="00487FC4" w:rsidRDefault="005C206C" w:rsidP="005C206C">
      <w:pPr>
        <w:shd w:val="clear" w:color="auto" w:fill="FFFFFF"/>
        <w:spacing w:before="120" w:after="120" w:line="276" w:lineRule="auto"/>
        <w:jc w:val="both"/>
        <w:rPr>
          <w:rStyle w:val="Strong"/>
          <w:lang w:val="vi-VN"/>
        </w:rPr>
      </w:pPr>
      <w:r w:rsidRPr="00487FC4">
        <w:rPr>
          <w:spacing w:val="2"/>
          <w:lang w:val="vi-VN"/>
        </w:rPr>
        <w:tab/>
      </w:r>
      <w:r w:rsidRPr="00487FC4">
        <w:rPr>
          <w:rStyle w:val="Strong"/>
        </w:rPr>
        <w:t>1.2.</w:t>
      </w:r>
      <w:r w:rsidRPr="00487FC4">
        <w:rPr>
          <w:spacing w:val="2"/>
          <w:lang w:val="vi-VN"/>
        </w:rPr>
        <w:t xml:space="preserve"> </w:t>
      </w:r>
      <w:r w:rsidRPr="00F548A4">
        <w:rPr>
          <w:b/>
        </w:rPr>
        <w:t>Khai Lý lịch của người xin vào Đảng (Mục 1.4, Phần I):</w:t>
      </w:r>
    </w:p>
    <w:p w14:paraId="7FA774B3" w14:textId="77777777" w:rsidR="005C206C" w:rsidRPr="00487FC4" w:rsidRDefault="005C206C" w:rsidP="005C206C">
      <w:pPr>
        <w:shd w:val="clear" w:color="auto" w:fill="FFFFFF"/>
        <w:spacing w:before="120" w:after="120" w:line="276" w:lineRule="auto"/>
        <w:jc w:val="both"/>
        <w:rPr>
          <w:lang w:val="vi-VN"/>
        </w:rPr>
      </w:pPr>
      <w:r w:rsidRPr="00487FC4">
        <w:rPr>
          <w:rStyle w:val="Strong"/>
          <w:lang w:val="vi-VN"/>
        </w:rPr>
        <w:tab/>
        <w:t xml:space="preserve">- </w:t>
      </w:r>
      <w:r w:rsidRPr="00487FC4">
        <w:rPr>
          <w:rStyle w:val="Strong"/>
          <w:i/>
          <w:lang w:val="vi-VN"/>
        </w:rPr>
        <w:t>Bổ sung mục mới:</w:t>
      </w:r>
      <w:r w:rsidRPr="00487FC4">
        <w:t xml:space="preserve"> Mẫu lý lịch mới thêm mục </w:t>
      </w:r>
      <w:r w:rsidRPr="00487FC4">
        <w:rPr>
          <w:rStyle w:val="Strong"/>
        </w:rPr>
        <w:t>“Khoa học công nghệ”</w:t>
      </w:r>
      <w:r w:rsidRPr="00487FC4">
        <w:t xml:space="preserve"> trong phần trình độ </w:t>
      </w:r>
      <w:r w:rsidRPr="00487FC4">
        <w:rPr>
          <w:lang w:val="vi-VN"/>
        </w:rPr>
        <w:t xml:space="preserve">hiện nay </w:t>
      </w:r>
      <w:r w:rsidRPr="00487FC4">
        <w:t xml:space="preserve">và cụ thể hóa cách ghi </w:t>
      </w:r>
      <w:r w:rsidRPr="00487FC4">
        <w:rPr>
          <w:lang w:val="vi-VN"/>
        </w:rPr>
        <w:t xml:space="preserve">cụ thể các văn bằng, </w:t>
      </w:r>
      <w:r w:rsidRPr="00487FC4">
        <w:t xml:space="preserve">chứng chỉ </w:t>
      </w:r>
      <w:r w:rsidRPr="00487FC4">
        <w:rPr>
          <w:lang w:val="vi-VN"/>
        </w:rPr>
        <w:t>phù hợp với thực tiễn hiện nay.</w:t>
      </w:r>
    </w:p>
    <w:p w14:paraId="5634EBD7" w14:textId="77777777" w:rsidR="005C206C" w:rsidRPr="00F548A4" w:rsidRDefault="005C206C" w:rsidP="005C206C">
      <w:pPr>
        <w:shd w:val="clear" w:color="auto" w:fill="FFFFFF"/>
        <w:spacing w:before="120" w:after="120" w:line="276" w:lineRule="auto"/>
        <w:jc w:val="both"/>
      </w:pPr>
      <w:r w:rsidRPr="00487FC4">
        <w:rPr>
          <w:lang w:val="vi-VN"/>
        </w:rPr>
        <w:tab/>
        <w:t xml:space="preserve">- </w:t>
      </w:r>
      <w:r w:rsidRPr="00487FC4">
        <w:rPr>
          <w:rStyle w:val="Strong"/>
          <w:i/>
          <w:lang w:val="vi-VN"/>
        </w:rPr>
        <w:t>Khai thông tin kỷ luật:</w:t>
      </w:r>
      <w:r w:rsidRPr="00487FC4">
        <w:t xml:space="preserve"> </w:t>
      </w:r>
      <w:r w:rsidRPr="00F548A4">
        <w:t>Yêu cầu khai cả thông tin về việc “bị xem xét kỷ luật nhưng không bị kỷ luật hoặc không bị kỷ luật do hết thời hiệu” </w:t>
      </w:r>
      <w:r w:rsidRPr="00487FC4">
        <w:rPr>
          <w:b/>
          <w:bCs/>
          <w:i/>
          <w:iCs/>
        </w:rPr>
        <w:t>tại mục Kỷ luật (Mục 1.4.2, điểm 20).</w:t>
      </w:r>
    </w:p>
    <w:p w14:paraId="474877D6" w14:textId="77777777" w:rsidR="005C206C" w:rsidRPr="00487FC4" w:rsidRDefault="005C206C" w:rsidP="005C206C">
      <w:pPr>
        <w:shd w:val="clear" w:color="auto" w:fill="FFFFFF"/>
        <w:spacing w:before="120" w:after="120" w:line="276" w:lineRule="auto"/>
        <w:jc w:val="both"/>
      </w:pPr>
      <w:r w:rsidRPr="00487FC4">
        <w:rPr>
          <w:rStyle w:val="Strong"/>
          <w:lang w:val="vi-VN"/>
        </w:rPr>
        <w:tab/>
      </w:r>
      <w:r w:rsidRPr="00487FC4">
        <w:rPr>
          <w:rStyle w:val="Strong"/>
          <w:i/>
          <w:lang w:val="vi-VN"/>
        </w:rPr>
        <w:t xml:space="preserve">- </w:t>
      </w:r>
      <w:r w:rsidRPr="00487FC4">
        <w:rPr>
          <w:rStyle w:val="Strong"/>
          <w:i/>
        </w:rPr>
        <w:t>Khai hoàn cảnh gia đình</w:t>
      </w:r>
      <w:r w:rsidRPr="00487FC4">
        <w:rPr>
          <w:rStyle w:val="Strong"/>
        </w:rPr>
        <w:t>:</w:t>
      </w:r>
      <w:r w:rsidRPr="00487FC4">
        <w:t xml:space="preserve"> Tại mục Hoàn cảnh gia đình </w:t>
      </w:r>
      <w:r w:rsidRPr="00487FC4">
        <w:rPr>
          <w:b/>
          <w:bCs/>
          <w:i/>
          <w:iCs/>
        </w:rPr>
        <w:t>(Mục 1.4.2, điểm 21),</w:t>
      </w:r>
      <w:r w:rsidRPr="00F548A4">
        <w:t> </w:t>
      </w:r>
      <w:r w:rsidRPr="00487FC4">
        <w:t xml:space="preserve">bổ sung yêu cầu khai đầy đủ </w:t>
      </w:r>
      <w:r w:rsidRPr="00487FC4">
        <w:rPr>
          <w:rStyle w:val="Strong"/>
        </w:rPr>
        <w:t>“quốc tịch”</w:t>
      </w:r>
      <w:r w:rsidRPr="00487FC4">
        <w:t xml:space="preserve"> và </w:t>
      </w:r>
      <w:r w:rsidRPr="00487FC4">
        <w:rPr>
          <w:rStyle w:val="Strong"/>
        </w:rPr>
        <w:t>“tiền án (nếu có)”</w:t>
      </w:r>
      <w:r w:rsidRPr="00487FC4">
        <w:t xml:space="preserve"> của anh/chị/em ruột của bản thân</w:t>
      </w:r>
      <w:r w:rsidRPr="00487FC4">
        <w:rPr>
          <w:lang w:val="vi-VN"/>
        </w:rPr>
        <w:t xml:space="preserve">, </w:t>
      </w:r>
      <w:r w:rsidRPr="00487FC4">
        <w:t>của vợ/chồng và các con</w:t>
      </w:r>
      <w:r w:rsidRPr="00487FC4">
        <w:rPr>
          <w:lang w:val="vi-VN"/>
        </w:rPr>
        <w:t xml:space="preserve"> (</w:t>
      </w:r>
      <w:r w:rsidRPr="00487FC4">
        <w:t>Hướng dẫn cũ chỉ yêu cầu ghi họ tên, năm sinh, nơi cư trú, nghề nghiệp</w:t>
      </w:r>
      <w:r w:rsidRPr="00487FC4">
        <w:rPr>
          <w:lang w:val="vi-VN"/>
        </w:rPr>
        <w:t>)</w:t>
      </w:r>
      <w:r w:rsidRPr="00487FC4">
        <w:t>.</w:t>
      </w:r>
    </w:p>
    <w:p w14:paraId="422A39B0" w14:textId="77777777" w:rsidR="005C206C" w:rsidRPr="00487FC4" w:rsidRDefault="005C206C" w:rsidP="005C206C">
      <w:pPr>
        <w:shd w:val="clear" w:color="auto" w:fill="FFFFFF"/>
        <w:spacing w:before="120" w:after="120" w:line="276" w:lineRule="auto"/>
        <w:jc w:val="both"/>
        <w:rPr>
          <w:lang w:val="vi-VN"/>
        </w:rPr>
      </w:pPr>
      <w:r w:rsidRPr="00487FC4">
        <w:rPr>
          <w:lang w:val="vi-VN"/>
        </w:rPr>
        <w:tab/>
        <w:t xml:space="preserve">- </w:t>
      </w:r>
      <w:r w:rsidRPr="00487FC4">
        <w:rPr>
          <w:rStyle w:val="Strong"/>
          <w:i/>
          <w:lang w:val="vi-VN"/>
        </w:rPr>
        <w:t xml:space="preserve">Thẩm định, chứng nhận lý lịch </w:t>
      </w:r>
      <w:r w:rsidRPr="00F548A4">
        <w:t>(Mục 1.4.2, điểm 26</w:t>
      </w:r>
      <w:r w:rsidRPr="00487FC4">
        <w:rPr>
          <w:lang w:val="vi-VN"/>
        </w:rPr>
        <w:t>, trang 10</w:t>
      </w:r>
      <w:r w:rsidRPr="00F548A4">
        <w:t>): Quy định rõ hơn vai trò của </w:t>
      </w:r>
      <w:r w:rsidRPr="00487FC4">
        <w:rPr>
          <w:b/>
          <w:bCs/>
          <w:i/>
          <w:iCs/>
        </w:rPr>
        <w:t>cơ quan tham mưu về công tác tổ chức của cấp ủy cấp trên trực tiếp của TCCSĐ</w:t>
      </w:r>
      <w:r w:rsidRPr="00F548A4">
        <w:t> trong việc thẩm định lại kết quả thẩm tra, xác minh lý lịch, báo cáo ban thường vụ cấp ủy xem xét, kết luận trước khi chứng nhận. Đây là một bước tăng cường, đảm bảo tính chặt chẽ trong công tác thẩm tra.</w:t>
      </w:r>
    </w:p>
    <w:p w14:paraId="68F3F2D2" w14:textId="77777777" w:rsidR="005C206C" w:rsidRPr="00F548A4" w:rsidRDefault="005C206C" w:rsidP="005C206C">
      <w:pPr>
        <w:shd w:val="clear" w:color="auto" w:fill="FFFFFF"/>
        <w:spacing w:before="120" w:after="120" w:line="276" w:lineRule="auto"/>
        <w:jc w:val="both"/>
        <w:rPr>
          <w:lang w:val="vi-VN"/>
        </w:rPr>
      </w:pPr>
      <w:r w:rsidRPr="00487FC4">
        <w:rPr>
          <w:lang w:val="vi-VN"/>
        </w:rPr>
        <w:tab/>
        <w:t xml:space="preserve">Ngoài ra, Hướng dẫn 38 điểu chỉnh và </w:t>
      </w:r>
      <w:r w:rsidRPr="00487FC4">
        <w:t xml:space="preserve">cụ thể hóa cách ghi </w:t>
      </w:r>
      <w:r w:rsidRPr="00487FC4">
        <w:rPr>
          <w:lang w:val="vi-VN"/>
        </w:rPr>
        <w:t>cụ thể các nội dung trong mẫu lý lịch phù hợp với thực tiễn hiện nay về việc thay đổi địa giới hành chính cấp tỉnh và phù hợp với mô hình chính quyền địa phương 02 cấp...</w:t>
      </w:r>
    </w:p>
    <w:p w14:paraId="71B752FA" w14:textId="77777777" w:rsidR="005C206C" w:rsidRPr="00F548A4" w:rsidRDefault="005C206C" w:rsidP="005C206C">
      <w:pPr>
        <w:shd w:val="clear" w:color="auto" w:fill="FFFFFF"/>
        <w:spacing w:before="120" w:after="120" w:line="276" w:lineRule="auto"/>
        <w:jc w:val="both"/>
      </w:pPr>
      <w:r w:rsidRPr="00487FC4">
        <w:rPr>
          <w:b/>
          <w:bCs/>
          <w:lang w:val="vi-VN"/>
        </w:rPr>
        <w:tab/>
        <w:t>2.</w:t>
      </w:r>
      <w:r w:rsidRPr="00487FC4">
        <w:rPr>
          <w:b/>
          <w:bCs/>
        </w:rPr>
        <w:t xml:space="preserve"> Về quản lý hồ sơ và giới thiệu sinh hoạt đảng</w:t>
      </w:r>
    </w:p>
    <w:p w14:paraId="20F74838" w14:textId="77777777" w:rsidR="005C206C" w:rsidRPr="00487FC4" w:rsidRDefault="005C206C" w:rsidP="005C206C">
      <w:pPr>
        <w:shd w:val="clear" w:color="auto" w:fill="FFFFFF"/>
        <w:spacing w:before="120" w:after="120" w:line="276" w:lineRule="auto"/>
        <w:jc w:val="both"/>
        <w:rPr>
          <w:lang w:val="vi-VN"/>
        </w:rPr>
      </w:pPr>
      <w:r w:rsidRPr="00487FC4">
        <w:rPr>
          <w:lang w:val="vi-VN"/>
        </w:rPr>
        <w:tab/>
      </w:r>
      <w:r w:rsidRPr="00487FC4">
        <w:rPr>
          <w:b/>
          <w:bCs/>
          <w:i/>
        </w:rPr>
        <w:t>2.1.</w:t>
      </w:r>
      <w:r w:rsidRPr="00487FC4">
        <w:rPr>
          <w:rStyle w:val="Strong"/>
          <w:i/>
          <w:lang w:val="vi-VN"/>
        </w:rPr>
        <w:t xml:space="preserve"> </w:t>
      </w:r>
      <w:r w:rsidRPr="00F548A4">
        <w:rPr>
          <w:b/>
        </w:rPr>
        <w:t>Quản lý số lý lịch đảng viên (Mục 1.2, Phần II):</w:t>
      </w:r>
      <w:r w:rsidRPr="00F548A4">
        <w:t xml:space="preserve"> Quy định việc cấp số lý lịch đảng viên phải </w:t>
      </w:r>
      <w:r w:rsidRPr="00487FC4">
        <w:t>được thực hiện theo quy định mã số tổ chức Đảng chung</w:t>
      </w:r>
      <w:r w:rsidRPr="00487FC4">
        <w:rPr>
          <w:lang w:val="vi-VN"/>
        </w:rPr>
        <w:t xml:space="preserve"> </w:t>
      </w:r>
      <w:r w:rsidRPr="00F548A4">
        <w:t>dựa trên </w:t>
      </w:r>
      <w:r w:rsidRPr="00487FC4">
        <w:rPr>
          <w:b/>
          <w:bCs/>
          <w:i/>
          <w:iCs/>
        </w:rPr>
        <w:t>Quy định của Ban Tổ chức Trung ương về mã số tổ chức trong hệ thống tổ chức Đảng</w:t>
      </w:r>
      <w:r w:rsidRPr="00F548A4">
        <w:t>.</w:t>
      </w:r>
    </w:p>
    <w:p w14:paraId="499A4883" w14:textId="77777777" w:rsidR="005C206C" w:rsidRPr="00487FC4" w:rsidRDefault="005C206C" w:rsidP="005C206C">
      <w:pPr>
        <w:shd w:val="clear" w:color="auto" w:fill="FFFFFF"/>
        <w:spacing w:before="120" w:after="120" w:line="276" w:lineRule="auto"/>
        <w:jc w:val="both"/>
        <w:rPr>
          <w:lang w:val="vi-VN"/>
        </w:rPr>
      </w:pPr>
      <w:r w:rsidRPr="00487FC4">
        <w:rPr>
          <w:lang w:val="vi-VN"/>
        </w:rPr>
        <w:tab/>
      </w:r>
      <w:r w:rsidRPr="00487FC4">
        <w:t xml:space="preserve">Đặc biệt, </w:t>
      </w:r>
      <w:r w:rsidRPr="00487FC4">
        <w:rPr>
          <w:lang w:val="vi-VN"/>
        </w:rPr>
        <w:t>b</w:t>
      </w:r>
      <w:r w:rsidRPr="00F548A4">
        <w:t xml:space="preserve">ổ sung quy định đối với </w:t>
      </w:r>
      <w:r w:rsidRPr="00487FC4">
        <w:t>các đảng bộ mới thành lập (từ 1/7/2025), phải cấp số lý lịch liên tiếp (nối tiếp số đã cấp trước đó) để đảm bảo không trùng lặp</w:t>
      </w:r>
      <w:r w:rsidRPr="00487FC4">
        <w:rPr>
          <w:rStyle w:val="FootnoteReference"/>
        </w:rPr>
        <w:footnoteReference w:id="2"/>
      </w:r>
      <w:r w:rsidRPr="00487FC4">
        <w:t xml:space="preserve">. </w:t>
      </w:r>
    </w:p>
    <w:p w14:paraId="3EDC9DF6" w14:textId="77777777" w:rsidR="005C206C" w:rsidRPr="00487FC4" w:rsidRDefault="005C206C" w:rsidP="005C206C">
      <w:pPr>
        <w:shd w:val="clear" w:color="auto" w:fill="FFFFFF"/>
        <w:spacing w:before="120" w:after="120" w:line="276" w:lineRule="auto"/>
        <w:jc w:val="both"/>
        <w:rPr>
          <w:lang w:val="vi-VN"/>
        </w:rPr>
      </w:pPr>
      <w:r w:rsidRPr="00487FC4">
        <w:rPr>
          <w:lang w:val="vi-VN"/>
        </w:rPr>
        <w:tab/>
      </w:r>
      <w:r w:rsidRPr="00487FC4">
        <w:rPr>
          <w:b/>
          <w:i/>
          <w:lang w:val="vi-VN"/>
        </w:rPr>
        <w:t>2.2</w:t>
      </w:r>
      <w:r w:rsidRPr="00487FC4">
        <w:rPr>
          <w:lang w:val="vi-VN"/>
        </w:rPr>
        <w:t xml:space="preserve">. </w:t>
      </w:r>
      <w:r w:rsidRPr="00F548A4">
        <w:rPr>
          <w:b/>
        </w:rPr>
        <w:t>Giới thiệu sinh hoạt đảng nội bộ (Mục 4.3.1, tiết b, Phần II</w:t>
      </w:r>
      <w:r w:rsidRPr="00487FC4">
        <w:rPr>
          <w:b/>
          <w:lang w:val="vi-VN"/>
        </w:rPr>
        <w:t>, trang 28</w:t>
      </w:r>
      <w:r w:rsidRPr="00F548A4">
        <w:rPr>
          <w:b/>
        </w:rPr>
        <w:t>):</w:t>
      </w:r>
      <w:r w:rsidRPr="00F548A4">
        <w:t xml:space="preserve"> </w:t>
      </w:r>
      <w:r w:rsidRPr="00487FC4">
        <w:t xml:space="preserve">Hướng dẫn mới đổi mẫu giấy giới thiệu sinh hoạt đảng nội bộ </w:t>
      </w:r>
      <w:r w:rsidRPr="00487FC4">
        <w:rPr>
          <w:b/>
        </w:rPr>
        <w:t>“loại 7 ô”</w:t>
      </w:r>
      <w:r w:rsidRPr="00487FC4">
        <w:t xml:space="preserve"> </w:t>
      </w:r>
      <w:r w:rsidRPr="00487FC4">
        <w:rPr>
          <w:b/>
          <w:i/>
        </w:rPr>
        <w:t>(dùng trong cùng đảng bộ cấp trên trực tiếp</w:t>
      </w:r>
      <w:r w:rsidRPr="00487FC4">
        <w:rPr>
          <w:b/>
          <w:i/>
          <w:lang w:val="vi-VN"/>
        </w:rPr>
        <w:t xml:space="preserve"> </w:t>
      </w:r>
      <w:r w:rsidRPr="00487FC4">
        <w:rPr>
          <w:b/>
          <w:i/>
        </w:rPr>
        <w:t>của tổ chức cơ sở đảng )</w:t>
      </w:r>
      <w:r w:rsidRPr="00487FC4">
        <w:t xml:space="preserve"> thay cho mẫu “loại 5 ô” </w:t>
      </w:r>
      <w:r w:rsidRPr="00487FC4">
        <w:rPr>
          <w:lang w:val="vi-VN"/>
        </w:rPr>
        <w:t>theo</w:t>
      </w:r>
      <w:r w:rsidRPr="00487FC4">
        <w:t xml:space="preserve"> Hướng dẫn cũ. Điều này nhằm đồng bộ hóa biểu mẫu trong hệ thống Đảng khi sinh hoạt trong trong cùng đảng bộ cấp trên trực tiếp</w:t>
      </w:r>
      <w:r w:rsidRPr="00487FC4">
        <w:rPr>
          <w:lang w:val="vi-VN"/>
        </w:rPr>
        <w:t xml:space="preserve"> </w:t>
      </w:r>
      <w:r w:rsidRPr="00487FC4">
        <w:t>của tổ chức cơ sở đảng</w:t>
      </w:r>
      <w:r w:rsidRPr="00487FC4">
        <w:rPr>
          <w:lang w:val="vi-VN"/>
        </w:rPr>
        <w:t>.</w:t>
      </w:r>
    </w:p>
    <w:p w14:paraId="30A4AE13" w14:textId="77777777" w:rsidR="005C206C" w:rsidRPr="00487FC4" w:rsidRDefault="005C206C" w:rsidP="005C206C">
      <w:pPr>
        <w:shd w:val="clear" w:color="auto" w:fill="FFFFFF"/>
        <w:spacing w:before="120" w:after="120" w:line="276" w:lineRule="auto"/>
        <w:jc w:val="both"/>
        <w:rPr>
          <w:b/>
          <w:bCs/>
          <w:lang w:val="vi-VN"/>
        </w:rPr>
      </w:pPr>
      <w:r w:rsidRPr="00487FC4">
        <w:rPr>
          <w:b/>
          <w:bCs/>
          <w:lang w:val="vi-VN"/>
        </w:rPr>
        <w:tab/>
        <w:t xml:space="preserve">3. </w:t>
      </w:r>
      <w:r w:rsidRPr="00487FC4">
        <w:rPr>
          <w:b/>
          <w:bCs/>
        </w:rPr>
        <w:t>Về công tác phát và quản lý thẻ đảng viên</w:t>
      </w:r>
    </w:p>
    <w:p w14:paraId="38B6E239" w14:textId="77777777" w:rsidR="005C206C" w:rsidRPr="00F548A4" w:rsidRDefault="005C206C" w:rsidP="005C206C">
      <w:pPr>
        <w:shd w:val="clear" w:color="auto" w:fill="FFFFFF"/>
        <w:spacing w:before="120" w:after="120" w:line="276" w:lineRule="auto"/>
        <w:jc w:val="both"/>
        <w:rPr>
          <w:lang w:val="vi-VN"/>
        </w:rPr>
      </w:pPr>
      <w:r w:rsidRPr="00487FC4">
        <w:rPr>
          <w:lang w:val="vi-VN"/>
        </w:rPr>
        <w:tab/>
      </w:r>
      <w:r w:rsidRPr="00F548A4">
        <w:t xml:space="preserve">Đây là nội dung mới </w:t>
      </w:r>
      <w:r w:rsidRPr="00487FC4">
        <w:rPr>
          <w:lang w:val="vi-VN"/>
        </w:rPr>
        <w:t>(</w:t>
      </w:r>
      <w:r w:rsidRPr="00F548A4">
        <w:t>được quy định tại </w:t>
      </w:r>
      <w:r w:rsidRPr="00487FC4">
        <w:rPr>
          <w:b/>
          <w:bCs/>
          <w:i/>
          <w:iCs/>
        </w:rPr>
        <w:t>Mục 2, Phần II của Hướng dẫn 38</w:t>
      </w:r>
      <w:r w:rsidRPr="00487FC4">
        <w:rPr>
          <w:b/>
          <w:bCs/>
          <w:i/>
          <w:iCs/>
          <w:lang w:val="vi-VN"/>
        </w:rPr>
        <w:t xml:space="preserve">, trang22) </w:t>
      </w:r>
      <w:r w:rsidRPr="00487FC4">
        <w:rPr>
          <w:lang w:val="vi-VN"/>
        </w:rPr>
        <w:t>thể hiện</w:t>
      </w:r>
      <w:r w:rsidRPr="00F548A4">
        <w:t xml:space="preserve"> sự thay đổi mang tính đột phá, hiện đại hóa toàn diện công tác quản lý đảng viên</w:t>
      </w:r>
      <w:r w:rsidRPr="00487FC4">
        <w:rPr>
          <w:lang w:val="vi-VN"/>
        </w:rPr>
        <w:t>, cụ thể:</w:t>
      </w:r>
    </w:p>
    <w:p w14:paraId="5B117DF2" w14:textId="77777777" w:rsidR="005C206C" w:rsidRPr="00F548A4" w:rsidRDefault="005C206C" w:rsidP="005C206C">
      <w:pPr>
        <w:shd w:val="clear" w:color="auto" w:fill="FFFFFF"/>
        <w:spacing w:before="120" w:after="120" w:line="276" w:lineRule="auto"/>
        <w:jc w:val="both"/>
      </w:pPr>
      <w:r w:rsidRPr="00487FC4">
        <w:rPr>
          <w:b/>
          <w:bCs/>
          <w:i/>
          <w:iCs/>
          <w:lang w:val="vi-VN"/>
        </w:rPr>
        <w:tab/>
        <w:t xml:space="preserve">3.1. </w:t>
      </w:r>
      <w:r w:rsidRPr="00487FC4">
        <w:rPr>
          <w:b/>
          <w:bCs/>
          <w:i/>
          <w:iCs/>
        </w:rPr>
        <w:t>Áp dụng mẫu thẻ đảng viên mới (thẻ điện tử): </w:t>
      </w:r>
      <w:r w:rsidRPr="00F548A4">
        <w:t>Hướng dẫn 38 quy định áp dụng mẫu thẻ mới theo Quyết định số 347-QĐ/TW. Thẻ được tích hợp chip điện tử và mã QR, cho phép lưu trữ nhiều thông tin hơn và tăng cường tính bảo mật.</w:t>
      </w:r>
    </w:p>
    <w:p w14:paraId="49199391" w14:textId="77777777" w:rsidR="005C206C" w:rsidRPr="00F548A4" w:rsidRDefault="005C206C" w:rsidP="005C206C">
      <w:pPr>
        <w:shd w:val="clear" w:color="auto" w:fill="FFFFFF"/>
        <w:spacing w:before="120" w:after="120" w:line="276" w:lineRule="auto"/>
        <w:jc w:val="both"/>
      </w:pPr>
      <w:r w:rsidRPr="00487FC4">
        <w:rPr>
          <w:lang w:val="vi-VN"/>
        </w:rPr>
        <w:tab/>
      </w:r>
      <w:r w:rsidRPr="00487FC4">
        <w:rPr>
          <w:b/>
          <w:i/>
          <w:lang w:val="vi-VN"/>
        </w:rPr>
        <w:t>3.2</w:t>
      </w:r>
      <w:r w:rsidRPr="00487FC4">
        <w:rPr>
          <w:lang w:val="vi-VN"/>
        </w:rPr>
        <w:t xml:space="preserve"> </w:t>
      </w:r>
      <w:r w:rsidRPr="00F548A4">
        <w:rPr>
          <w:b/>
        </w:rPr>
        <w:t>Sử dụng số định danh cá nhân làm số thẻ đảng viên</w:t>
      </w:r>
      <w:r w:rsidRPr="00F548A4">
        <w:t>: </w:t>
      </w:r>
      <w:r w:rsidRPr="00487FC4">
        <w:rPr>
          <w:bCs/>
          <w:iCs/>
        </w:rPr>
        <w:t xml:space="preserve">Số thẻ đảng viên mới gồm </w:t>
      </w:r>
      <w:r w:rsidRPr="00487FC4">
        <w:rPr>
          <w:b/>
          <w:bCs/>
          <w:iCs/>
        </w:rPr>
        <w:t>12 chữ số</w:t>
      </w:r>
      <w:r w:rsidRPr="00487FC4">
        <w:rPr>
          <w:bCs/>
          <w:iCs/>
        </w:rPr>
        <w:t>, chính là số định danh cá nhân (số Căn cước công dân) của đảng viên</w:t>
      </w:r>
      <w:r w:rsidRPr="00F548A4">
        <w:t xml:space="preserve">. Đây là một thay đổi căn bản, giúp đồng bộ hóa dữ liệu </w:t>
      </w:r>
      <w:r w:rsidRPr="00487FC4">
        <w:t>đảng viên với dữ liệu quốc gia</w:t>
      </w:r>
      <w:r w:rsidRPr="00487FC4">
        <w:rPr>
          <w:lang w:val="vi-VN"/>
        </w:rPr>
        <w:t xml:space="preserve"> (</w:t>
      </w:r>
      <w:r w:rsidRPr="00F548A4">
        <w:t>Quy định cũ sử dụng số thẻ gồm 8 chữ số do tổ chức Đảng cấp riêng</w:t>
      </w:r>
      <w:r w:rsidRPr="00487FC4">
        <w:rPr>
          <w:lang w:val="vi-VN"/>
        </w:rPr>
        <w:t>)</w:t>
      </w:r>
      <w:r w:rsidRPr="00F548A4">
        <w:t>.</w:t>
      </w:r>
    </w:p>
    <w:p w14:paraId="753EF5AB" w14:textId="77777777" w:rsidR="005C206C" w:rsidRPr="00F548A4" w:rsidRDefault="005C206C" w:rsidP="005C206C">
      <w:pPr>
        <w:shd w:val="clear" w:color="auto" w:fill="FFFFFF"/>
        <w:spacing w:before="120" w:after="120" w:line="276" w:lineRule="auto"/>
        <w:jc w:val="both"/>
      </w:pPr>
      <w:r w:rsidRPr="00487FC4">
        <w:rPr>
          <w:b/>
          <w:bCs/>
          <w:i/>
          <w:iCs/>
          <w:lang w:val="vi-VN"/>
        </w:rPr>
        <w:tab/>
        <w:t xml:space="preserve">3.3. </w:t>
      </w:r>
      <w:r w:rsidRPr="00487FC4">
        <w:rPr>
          <w:b/>
          <w:bCs/>
          <w:i/>
          <w:iCs/>
        </w:rPr>
        <w:t>Tập trung hóa quy trình in thẻ:</w:t>
      </w:r>
      <w:r w:rsidRPr="00F548A4">
        <w:t xml:space="preserve"> Thay vì phân cấp cho ban tổ chức cấp huyện, thị xã tự in thẻ như Hướng dẫn 12, Hướng dẫn 38 quy định quy trình cấp phát tập trung. Theo đó, các cấp ủy cơ sở và cấp trên cơ sở sẽ tổng hợp danh sách, file ảnh của đảng viên và gửi lên trên. Ban Tổ chức Trung ương sẽ là đơn vị </w:t>
      </w:r>
      <w:r w:rsidRPr="00487FC4">
        <w:rPr>
          <w:lang w:val="vi-VN"/>
        </w:rPr>
        <w:t>chịu trách nhiệm</w:t>
      </w:r>
      <w:r w:rsidRPr="00F548A4">
        <w:t xml:space="preserve"> thực hiện việc in thẻ và chuyển về cho các đảng bộ.</w:t>
      </w:r>
    </w:p>
    <w:p w14:paraId="0B6392B7" w14:textId="58BDF7CF" w:rsidR="005C206C" w:rsidRDefault="005C206C" w:rsidP="005C206C">
      <w:pPr>
        <w:shd w:val="clear" w:color="auto" w:fill="FFFFFF"/>
        <w:spacing w:before="120" w:after="120" w:line="276" w:lineRule="auto"/>
        <w:jc w:val="both"/>
      </w:pPr>
      <w:r w:rsidRPr="00487FC4">
        <w:rPr>
          <w:b/>
          <w:bCs/>
          <w:i/>
          <w:iCs/>
          <w:lang w:val="vi-VN"/>
        </w:rPr>
        <w:tab/>
        <w:t xml:space="preserve">3.4. </w:t>
      </w:r>
      <w:r w:rsidRPr="00487FC4">
        <w:rPr>
          <w:b/>
          <w:bCs/>
          <w:i/>
          <w:iCs/>
        </w:rPr>
        <w:t>Thay đổi quy trình, thủ tục đề nghị cấp thẻ:</w:t>
      </w:r>
      <w:r w:rsidRPr="00F548A4">
        <w:t> Quy trình làm thẻ, cấp lại thẻ bị mất, hỏng được quy định </w:t>
      </w:r>
      <w:r w:rsidRPr="00487FC4">
        <w:rPr>
          <w:b/>
          <w:bCs/>
          <w:i/>
          <w:iCs/>
        </w:rPr>
        <w:t>chi tiết tại Mục 2.2, Phần II</w:t>
      </w:r>
      <w:r w:rsidRPr="00F548A4">
        <w:t xml:space="preserve">, trong đó nhấn mạnh việc gửi file ảnh chân dung và </w:t>
      </w:r>
      <w:r w:rsidRPr="00487FC4">
        <w:rPr>
          <w:lang w:val="vi-VN"/>
        </w:rPr>
        <w:t xml:space="preserve">tổng hợp, </w:t>
      </w:r>
      <w:r w:rsidRPr="00F548A4">
        <w:t xml:space="preserve">lập danh sách theo các mẫu biểu mới </w:t>
      </w:r>
      <w:r w:rsidRPr="00487FC4">
        <w:rPr>
          <w:lang w:val="vi-VN"/>
        </w:rPr>
        <w:t xml:space="preserve">được thực hiện theo </w:t>
      </w:r>
      <w:r w:rsidRPr="00487FC4">
        <w:rPr>
          <w:b/>
          <w:lang w:val="vi-VN"/>
        </w:rPr>
        <w:t>định kỳ hằng tháng</w:t>
      </w:r>
      <w:r w:rsidRPr="00487FC4">
        <w:rPr>
          <w:lang w:val="vi-VN"/>
        </w:rPr>
        <w:t xml:space="preserve"> </w:t>
      </w:r>
      <w:r w:rsidRPr="00F548A4">
        <w:t>để gửi lên cấp trên, phục vụ cho việc in thẻ tập trung.</w:t>
      </w:r>
    </w:p>
    <w:p w14:paraId="0AD8A1FC" w14:textId="77777777" w:rsidR="00425110" w:rsidRPr="00F548A4" w:rsidRDefault="00425110" w:rsidP="005C206C">
      <w:pPr>
        <w:shd w:val="clear" w:color="auto" w:fill="FFFFFF"/>
        <w:spacing w:before="120" w:after="120" w:line="276" w:lineRule="auto"/>
        <w:jc w:val="both"/>
      </w:pPr>
    </w:p>
    <w:p w14:paraId="0600380C" w14:textId="77777777" w:rsidR="005C206C" w:rsidRPr="00F548A4" w:rsidRDefault="005C206C" w:rsidP="005C206C">
      <w:pPr>
        <w:shd w:val="clear" w:color="auto" w:fill="FFFFFF"/>
        <w:spacing w:before="120" w:after="120" w:line="276" w:lineRule="auto"/>
        <w:jc w:val="both"/>
      </w:pPr>
      <w:r w:rsidRPr="00487FC4">
        <w:rPr>
          <w:b/>
          <w:bCs/>
          <w:lang w:val="vi-VN"/>
        </w:rPr>
        <w:tab/>
      </w:r>
      <w:r w:rsidRPr="00487FC4">
        <w:rPr>
          <w:b/>
          <w:bCs/>
        </w:rPr>
        <w:t>4. Về công tác khen thưởng</w:t>
      </w:r>
    </w:p>
    <w:p w14:paraId="5172D55D" w14:textId="77777777" w:rsidR="005C206C" w:rsidRPr="00F548A4" w:rsidRDefault="005C206C" w:rsidP="005C206C">
      <w:pPr>
        <w:shd w:val="clear" w:color="auto" w:fill="FFFFFF"/>
        <w:spacing w:before="120" w:after="120" w:line="276" w:lineRule="auto"/>
        <w:jc w:val="both"/>
        <w:rPr>
          <w:b/>
        </w:rPr>
      </w:pPr>
      <w:r w:rsidRPr="00487FC4">
        <w:rPr>
          <w:lang w:val="vi-VN"/>
        </w:rPr>
        <w:tab/>
      </w:r>
      <w:r w:rsidRPr="00487FC4">
        <w:rPr>
          <w:b/>
          <w:i/>
          <w:lang w:val="vi-VN"/>
        </w:rPr>
        <w:t xml:space="preserve"> 4.1</w:t>
      </w:r>
      <w:r w:rsidRPr="00487FC4">
        <w:rPr>
          <w:lang w:val="vi-VN"/>
        </w:rPr>
        <w:t xml:space="preserve">. </w:t>
      </w:r>
      <w:r w:rsidRPr="00F548A4">
        <w:rPr>
          <w:b/>
        </w:rPr>
        <w:t>Quy định số Huy hiệu Đảng (Mục 1.4, Phần III):</w:t>
      </w:r>
    </w:p>
    <w:p w14:paraId="3D7022AF" w14:textId="77777777" w:rsidR="005C206C" w:rsidRPr="00487FC4" w:rsidRDefault="005C206C" w:rsidP="005C206C">
      <w:pPr>
        <w:shd w:val="clear" w:color="auto" w:fill="FFFFFF"/>
        <w:spacing w:before="120" w:after="120" w:line="276" w:lineRule="auto"/>
        <w:jc w:val="both"/>
        <w:rPr>
          <w:lang w:val="vi-VN"/>
        </w:rPr>
      </w:pPr>
      <w:r w:rsidRPr="00487FC4">
        <w:rPr>
          <w:lang w:val="vi-VN"/>
        </w:rPr>
        <w:tab/>
        <w:t xml:space="preserve">- </w:t>
      </w:r>
      <w:r w:rsidRPr="00F548A4">
        <w:t>Điều chỉnh số Huy hiệu Đảng 90 năm tuổi đảng </w:t>
      </w:r>
      <w:r w:rsidRPr="00487FC4">
        <w:rPr>
          <w:b/>
          <w:bCs/>
          <w:i/>
          <w:iCs/>
        </w:rPr>
        <w:t>gồm 2 chữ số (từ 01 đến 99),</w:t>
      </w:r>
      <w:r w:rsidRPr="00F548A4">
        <w:t> thay vì 3 chữ số như trong Hướng dẫn 12.</w:t>
      </w:r>
    </w:p>
    <w:p w14:paraId="11EF5B82" w14:textId="77777777" w:rsidR="005C206C" w:rsidRPr="00487FC4" w:rsidRDefault="005C206C" w:rsidP="005C206C">
      <w:pPr>
        <w:shd w:val="clear" w:color="auto" w:fill="FFFFFF"/>
        <w:spacing w:before="120" w:after="120" w:line="276" w:lineRule="auto"/>
        <w:jc w:val="both"/>
        <w:rPr>
          <w:lang w:val="vi-VN"/>
        </w:rPr>
      </w:pPr>
      <w:r w:rsidRPr="00487FC4">
        <w:rPr>
          <w:lang w:val="vi-VN"/>
        </w:rPr>
        <w:tab/>
        <w:t xml:space="preserve">- </w:t>
      </w:r>
      <w:r w:rsidRPr="00487FC4">
        <w:t xml:space="preserve">Quy định chi tiết </w:t>
      </w:r>
      <w:r w:rsidRPr="00487FC4">
        <w:rPr>
          <w:rStyle w:val="Strong"/>
        </w:rPr>
        <w:t>cách đánh số Huy hiệu Đảng nối tiếp</w:t>
      </w:r>
      <w:r w:rsidRPr="00487FC4">
        <w:t xml:space="preserve"> (theo mã tỉnh)</w:t>
      </w:r>
      <w:r w:rsidRPr="00487FC4">
        <w:rPr>
          <w:rStyle w:val="FootnoteReference"/>
        </w:rPr>
        <w:footnoteReference w:id="3"/>
      </w:r>
    </w:p>
    <w:p w14:paraId="26964C17" w14:textId="77777777" w:rsidR="005C206C" w:rsidRPr="00487FC4" w:rsidRDefault="005C206C" w:rsidP="005C206C">
      <w:pPr>
        <w:shd w:val="clear" w:color="auto" w:fill="FFFFFF"/>
        <w:spacing w:before="120" w:after="120" w:line="276" w:lineRule="auto"/>
        <w:jc w:val="both"/>
        <w:rPr>
          <w:lang w:val="vi-VN"/>
        </w:rPr>
      </w:pPr>
      <w:r w:rsidRPr="00487FC4">
        <w:rPr>
          <w:lang w:val="vi-VN"/>
        </w:rPr>
        <w:tab/>
        <w:t>Hướng dẫn đã c</w:t>
      </w:r>
      <w:r w:rsidRPr="00F548A4">
        <w:t>ập nhật thuật ngữ khen thưởng: Các mẫu quyết định khen thưởng tổ chức đảng trong phụ lục của Hướng dẫn 38 đã cập nhật thuật ngữ từ “Trong sạch, vững mạnh tiêu biểu” thành </w:t>
      </w:r>
      <w:r w:rsidRPr="00487FC4">
        <w:rPr>
          <w:b/>
          <w:bCs/>
          <w:i/>
          <w:iCs/>
        </w:rPr>
        <w:t>“Hoàn thành xuất sắc nhiệm vụ” tiêu biểu</w:t>
      </w:r>
      <w:r w:rsidRPr="00F548A4">
        <w:t> để đồng bộ với các quy định hiện hành về đánh giá, xếp loại chất lượng tổ chức đảng.</w:t>
      </w:r>
    </w:p>
    <w:p w14:paraId="6EF1DB3B" w14:textId="77777777" w:rsidR="005C206C" w:rsidRPr="00F548A4" w:rsidRDefault="005C206C" w:rsidP="005C206C">
      <w:pPr>
        <w:shd w:val="clear" w:color="auto" w:fill="FFFFFF"/>
        <w:spacing w:before="120" w:after="120" w:line="276" w:lineRule="auto"/>
        <w:jc w:val="both"/>
        <w:rPr>
          <w:lang w:val="vi-VN"/>
        </w:rPr>
      </w:pPr>
      <w:r w:rsidRPr="00487FC4">
        <w:rPr>
          <w:lang w:val="vi-VN"/>
        </w:rPr>
        <w:tab/>
        <w:t xml:space="preserve">Ngoài ra, hệ thống các biểu mẫu kèm theo </w:t>
      </w:r>
      <w:r w:rsidRPr="00F548A4">
        <w:t>Hướng dẫn số 38-HD/BTCTW</w:t>
      </w:r>
      <w:r w:rsidRPr="00487FC4">
        <w:rPr>
          <w:lang w:val="vi-VN"/>
        </w:rPr>
        <w:t xml:space="preserve"> cũng đã được cập nhật, điều chỉnh bổ sung phù hợp thực tiễn hiện nay.</w:t>
      </w:r>
    </w:p>
    <w:p w14:paraId="4F744E35" w14:textId="62F1841A" w:rsidR="005C206C" w:rsidRPr="00425110" w:rsidRDefault="005C206C" w:rsidP="005C206C">
      <w:pPr>
        <w:shd w:val="clear" w:color="auto" w:fill="FFFFFF"/>
        <w:spacing w:before="120" w:after="120" w:line="276" w:lineRule="auto"/>
        <w:jc w:val="both"/>
      </w:pPr>
      <w:r w:rsidRPr="00487FC4">
        <w:rPr>
          <w:lang w:val="vi-VN"/>
        </w:rPr>
        <w:tab/>
      </w:r>
      <w:r w:rsidRPr="00F548A4">
        <w:t>Việc ban hành Hướng dẫn số 38-HD/BTCTW với nhiều điểm mới mang tính đột phá, đặc biệt là việc hiện đại hóa thẻ đảng viên và t</w:t>
      </w:r>
      <w:r w:rsidRPr="00487FC4">
        <w:t>ập trung hóa quy trình quản lý</w:t>
      </w:r>
      <w:r w:rsidRPr="00487FC4">
        <w:rPr>
          <w:lang w:val="vi-VN"/>
        </w:rPr>
        <w:t xml:space="preserve"> </w:t>
      </w:r>
      <w:r w:rsidRPr="00F548A4">
        <w:t>giúp thống n</w:t>
      </w:r>
      <w:r w:rsidRPr="00487FC4">
        <w:t xml:space="preserve">hất, chuẩn hóa các quy trình </w:t>
      </w:r>
      <w:r w:rsidRPr="00487FC4">
        <w:rPr>
          <w:lang w:val="vi-VN"/>
        </w:rPr>
        <w:t xml:space="preserve">và là </w:t>
      </w:r>
      <w:r w:rsidRPr="00F548A4">
        <w:t>một bước tiến quan trọng, góp phần ứng dụng chuyển đổi số trong công tác Đảng một cách hiệu quả và chính xác hơn.                                                                                   </w:t>
      </w:r>
      <w:r w:rsidRPr="00487FC4">
        <w:t>  </w:t>
      </w:r>
    </w:p>
    <w:p w14:paraId="247C512E" w14:textId="2207BF9E" w:rsidR="00243D45" w:rsidRPr="00E77084" w:rsidRDefault="005C206C" w:rsidP="00243D45">
      <w:pPr>
        <w:pStyle w:val="NormalWeb"/>
        <w:shd w:val="clear" w:color="auto" w:fill="FFFFFF"/>
        <w:spacing w:before="60" w:beforeAutospacing="0" w:after="60" w:afterAutospacing="0" w:line="276" w:lineRule="auto"/>
        <w:ind w:firstLine="810"/>
        <w:jc w:val="both"/>
        <w:rPr>
          <w:b/>
          <w:bCs/>
          <w:sz w:val="30"/>
          <w:szCs w:val="30"/>
        </w:rPr>
      </w:pPr>
      <w:r>
        <w:rPr>
          <w:b/>
          <w:bCs/>
          <w:sz w:val="30"/>
          <w:szCs w:val="30"/>
        </w:rPr>
        <w:t xml:space="preserve">V. </w:t>
      </w:r>
      <w:r w:rsidR="00243D45" w:rsidRPr="00E77084">
        <w:rPr>
          <w:b/>
          <w:bCs/>
          <w:sz w:val="30"/>
          <w:szCs w:val="30"/>
        </w:rPr>
        <w:t>Chỉ thị số 50-CT/TW, ngày 23/7/2025 của Ban Bí thư</w:t>
      </w:r>
    </w:p>
    <w:p w14:paraId="504308A2"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 xml:space="preserve">Ngày 23/7/2025, Ban Bí thư Trung ương Đảng đã ban hành Chỉ thị số 50-CT/TW về “Tiếp tục đổi mới và nâng cao chất lượng sinh hoạt chi bộ trong giai đoạn mới”. Chỉ thị số 50-CT/TW thay thế Chỉ thị số 10-CT/TW ngày 30/3/2007, tạo hành lang chính trị và tổ chức mới để toàn Đảng tiếp tục nâng cao năng lực lãnh đạo, sức chiến đấu của tổ chức cơ sở đảng - nền tảng vững chắc của Đảng. Đây là bước chỉ đạo quan trọng nhằm củng cố tổ chức cơ sở đảng, phát huy vai trò hạt nhân chính trị ở cơ sở, đáp ứng yêu cầu mới trong công tác xây dựng, chỉnh đốn Đảng hiện nay. </w:t>
      </w:r>
    </w:p>
    <w:p w14:paraId="36AF0E29"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Chỉ thị 50 có 04 điểm mới rất quan trọng mà các chi bộ đảng viên cần lưu ý đó là:</w:t>
      </w:r>
    </w:p>
    <w:p w14:paraId="74BF1687"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 xml:space="preserve">(1) Chỉ thị xác định, </w:t>
      </w:r>
      <w:r w:rsidRPr="00E77084">
        <w:rPr>
          <w:b/>
          <w:bCs/>
          <w:sz w:val="30"/>
          <w:szCs w:val="30"/>
        </w:rPr>
        <w:t xml:space="preserve">sinh hoạt chi bộ là mệnh lệnh chính trị, </w:t>
      </w:r>
      <w:r w:rsidRPr="00E77084">
        <w:rPr>
          <w:sz w:val="30"/>
          <w:szCs w:val="30"/>
        </w:rPr>
        <w:t>theo đó sinh hoạt chi bộ là nơi giáo dục, bồi đắp lý tưởng cách mạng, rèn luyện bản lĩnh chính trị, đạo đức, lối sống cho đảng viên, là nơi triển khai thực hiện chủ trương, nghị quyết của Đảng thành hành động cụ thể, thiết thực trong từng lĩnh vực công tác, thực tiễn cuộc sống; là cầu nối giữa Đảng với Nhân dân, nắm bắt tâm tư, nguyện vọng của quần chúng.</w:t>
      </w:r>
    </w:p>
    <w:p w14:paraId="61D03EDD"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 xml:space="preserve">(2) Quy định nền nếp sinh hoạt bắt buộc; theo đó, Chỉ thị quy định duy trì nền nếp sinh hoạt chi bộ, thống nhất thực hiện </w:t>
      </w:r>
      <w:r w:rsidRPr="00E77084">
        <w:rPr>
          <w:b/>
          <w:bCs/>
          <w:sz w:val="30"/>
          <w:szCs w:val="30"/>
        </w:rPr>
        <w:t>sinh hoạt chi bộ toàn Đảng vào ngày 03 hằng tháng</w:t>
      </w:r>
      <w:r w:rsidRPr="00E77084">
        <w:rPr>
          <w:sz w:val="30"/>
          <w:szCs w:val="30"/>
        </w:rPr>
        <w:t xml:space="preserve"> (nếu vào ngày nghỉ hoặc </w:t>
      </w:r>
      <w:r w:rsidRPr="00E77084">
        <w:rPr>
          <w:b/>
          <w:bCs/>
          <w:sz w:val="30"/>
          <w:szCs w:val="30"/>
        </w:rPr>
        <w:t>trường hợp đặc biệt</w:t>
      </w:r>
      <w:r w:rsidRPr="00E77084">
        <w:rPr>
          <w:sz w:val="30"/>
          <w:szCs w:val="30"/>
        </w:rPr>
        <w:t xml:space="preserve"> thì sinh hoạt trong tuần đầu tiên của tháng); </w:t>
      </w:r>
      <w:r w:rsidRPr="00E77084">
        <w:rPr>
          <w:b/>
          <w:bCs/>
          <w:sz w:val="30"/>
          <w:szCs w:val="30"/>
        </w:rPr>
        <w:t>tuyệt đối không được họp chi bộ kết hợp các cuộc họp khác</w:t>
      </w:r>
      <w:r w:rsidRPr="00E77084">
        <w:rPr>
          <w:sz w:val="30"/>
          <w:szCs w:val="30"/>
        </w:rPr>
        <w:t>.</w:t>
      </w:r>
    </w:p>
    <w:p w14:paraId="0D088E03"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(3) Nội dung cốt lõi của Chỉ thị 50 là đổi mới toàn diện nội dung và hình thức sinh hoạt chi bộ; nội dung sinh hoạt chi bộ phải được chi ủy thảo luận kỹ, sâu sắc, phải giải quyết được những công việc lớn, khó thuộc chức năng, nhiệm vụ của chi bộ trước khi báo cáo chi bộ, chi bộ tổ chức thảo luận, đóng góp ý kiến một cách dân chủ, công khai và trở thành Nghị quyết để lãnh đạo triển khai thực hiện. Qua sinh hoạt chi bộ kịp thời nắm bắt được tư tưởng của cán bộ, đảng viên, kịp thời phát hiện, giải quyết khó khan, vướng mắc, những vấn đề mới, vấn đề phức tạp phát sinh từ cơ sở.</w:t>
      </w:r>
    </w:p>
    <w:p w14:paraId="1C3CC7E2"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 xml:space="preserve">(4) Tăng độ </w:t>
      </w:r>
      <w:r w:rsidRPr="00E77084">
        <w:rPr>
          <w:b/>
          <w:bCs/>
          <w:sz w:val="30"/>
          <w:szCs w:val="30"/>
        </w:rPr>
        <w:t>chiến đấu và trách nhiệm của sinh hoạt chi bộ</w:t>
      </w:r>
      <w:r w:rsidRPr="00E77084">
        <w:rPr>
          <w:sz w:val="30"/>
          <w:szCs w:val="30"/>
        </w:rPr>
        <w:t xml:space="preserve">; qua tổng kết chỉ thị 10 đã chỉ ra những hạn chế, tồn tại kéo dài đó là </w:t>
      </w:r>
      <w:r w:rsidRPr="00E77084">
        <w:rPr>
          <w:b/>
          <w:bCs/>
          <w:sz w:val="30"/>
          <w:szCs w:val="30"/>
        </w:rPr>
        <w:t>việc họp chi bộ còn hình thức, có tình trạng ghép họp, chủ quan trong điều hành sinh hoạt chi bộ</w:t>
      </w:r>
      <w:r w:rsidRPr="00E77084">
        <w:rPr>
          <w:sz w:val="30"/>
          <w:szCs w:val="30"/>
        </w:rPr>
        <w:t>. Vì vậy, Chỉ thị 50 đã đề ra nhiệm vụ, giải pháp nhằm khắc phục triệt để các tồn tại hạn chế nêu trên; nâng cao tính tự phê bình và phê bình, bảo đảm nguyên tắc tập trung dân chủ, giữ gìn kỷ luật, tính chiến đấu, tính giáo dục, tính lãnh đạo.</w:t>
      </w:r>
    </w:p>
    <w:p w14:paraId="62CCE4D1"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Chỉ thị đã đề ra 8 nhóm nhiệm vụ và giải pháp trọng tâm để triển khai sinh hoạt chi bộ, đó cũng chính là 8 nguyên tắc bắt buột đối với sinh hoạt chi bộ. Nội dung Chỉ thị đã được sao gửi đến tất cả các chi bộ và đã được Ban Thường vụ Thành ủy tổ chức quán triệt trực tiếp đến các đồng chí bí thư các đảng bộ trực thuộc thành ủy. Đồng thời, Ban Thường vụ Thành ủy cũng đã ban hành kế hoạch triển khai thực hiện; theo đó cụ thể hóa các nhiệm vụ, giải pháp sát đúng với tình hình thực tiễn và phân công nhiệm vụ cụ thể rõ ràng đối với các cơ quan, đơn vị.</w:t>
      </w:r>
    </w:p>
    <w:p w14:paraId="69731D36"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b/>
          <w:bCs/>
          <w:sz w:val="30"/>
          <w:szCs w:val="30"/>
        </w:rPr>
      </w:pPr>
      <w:r w:rsidRPr="00E77084">
        <w:rPr>
          <w:sz w:val="30"/>
          <w:szCs w:val="30"/>
        </w:rPr>
        <w:t> </w:t>
      </w:r>
      <w:r w:rsidRPr="00E77084">
        <w:rPr>
          <w:b/>
          <w:bCs/>
          <w:sz w:val="30"/>
          <w:szCs w:val="30"/>
        </w:rPr>
        <w:t>NHỮNG NỘI DUNG TRỌNG TÂM CỦA CHỈ THỊ 50</w:t>
      </w:r>
    </w:p>
    <w:p w14:paraId="0034810E"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b/>
          <w:bCs/>
          <w:sz w:val="30"/>
          <w:szCs w:val="30"/>
        </w:rPr>
      </w:pPr>
      <w:r w:rsidRPr="00E77084">
        <w:rPr>
          <w:b/>
          <w:bCs/>
          <w:sz w:val="30"/>
          <w:szCs w:val="30"/>
        </w:rPr>
        <w:t>1. Nâng cao nhận thức, trách nhiệm của cấp ủy và đảng viên</w:t>
      </w:r>
    </w:p>
    <w:p w14:paraId="7947A0CB"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Sinh hoạt chi bộ phải được xác định là nhiệm vụ chính trị thường xuyên, là môi trường rèn luyện đảng viên, nơi phát huy dân chủ, thể hiện rõ vai trò lãnh đạo trực tiếp của Đảng ở cơ sở. Cấp ủy các cấp cần trực tiếp chỉ đạo về nội dung, hình thức sinh hoạt, bảo đảm tính khoa học, thiết thực, sát với tình hình thực tiễn.</w:t>
      </w:r>
    </w:p>
    <w:p w14:paraId="4BF07A1E"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b/>
          <w:bCs/>
          <w:sz w:val="30"/>
          <w:szCs w:val="30"/>
        </w:rPr>
      </w:pPr>
      <w:r w:rsidRPr="00E77084">
        <w:rPr>
          <w:sz w:val="30"/>
          <w:szCs w:val="30"/>
        </w:rPr>
        <w:t> </w:t>
      </w:r>
      <w:r w:rsidRPr="00E77084">
        <w:rPr>
          <w:b/>
          <w:bCs/>
          <w:sz w:val="30"/>
          <w:szCs w:val="30"/>
        </w:rPr>
        <w:t>2. Đổi mới nội dung, hình thức sinh hoạt chi bộ</w:t>
      </w:r>
    </w:p>
    <w:p w14:paraId="6389A830"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Sinh hoạt chi bộ định kỳ cần gắn với việc thực hiện nhiệm vụ chính trị, chuyên môn và những vấn đề thực tế tại địa phương, đơn vị. Đồng thời, tăng cường tổ chức sinh hoạt chuyên đề tối thiểu 1 lần/năm, với nội dung thiết thực, trọng tâm, góp phần nâng cao tính giáo dục, định hướng và sức thuyết phục trong sinh hoạt Đảng.</w:t>
      </w:r>
    </w:p>
    <w:p w14:paraId="33062ABB"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b/>
          <w:bCs/>
          <w:sz w:val="30"/>
          <w:szCs w:val="30"/>
        </w:rPr>
      </w:pPr>
      <w:r w:rsidRPr="00E77084">
        <w:rPr>
          <w:b/>
          <w:bCs/>
          <w:sz w:val="30"/>
          <w:szCs w:val="30"/>
        </w:rPr>
        <w:t>3. Siết chặt kỷ cương, nguyên tắc trong sinh hoạt chi bộ</w:t>
      </w:r>
    </w:p>
    <w:p w14:paraId="0EA213FD"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Thực hiện nghiêm túc các nguyên tắc tổ chức và sinh hoạt Đảng, nhất là nguyên tắc tập trung dân chủ, tự phê bình và phê bình. Tăng cường ý thức tổ chức kỷ luật và trách nhiệm chính trị của mỗi đảng viên, đảm bảo sinh hoạt chi bộ thực sự là nơi củng cố đoàn kết, nâng cao tinh thần đấu tranh xây dựng nội bộ.</w:t>
      </w:r>
    </w:p>
    <w:p w14:paraId="7AE59265"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b/>
          <w:bCs/>
          <w:sz w:val="30"/>
          <w:szCs w:val="30"/>
        </w:rPr>
      </w:pPr>
      <w:r w:rsidRPr="00E77084">
        <w:rPr>
          <w:b/>
          <w:bCs/>
          <w:sz w:val="30"/>
          <w:szCs w:val="30"/>
        </w:rPr>
        <w:t> 4. Nâng cao năng lực đội ngũ bí thư chi bộ và cấp ủy viên</w:t>
      </w:r>
    </w:p>
    <w:p w14:paraId="542E2374"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Quan tâm đào tạo, bồi dưỡng toàn diện về phẩm chất chính trị, trình độ chuyên môn, kỹ năng lãnh đạo và tổ chức sinh hoạt cho đội ngũ bí thư chi bộ, cấp ủy viên. Coi đây là khâu then chốt để nâng cao hiệu quả sinh hoạt chi bộ, đáp ứng yêu cầu công tác xây dựng Đảng trong tình hình mới.</w:t>
      </w:r>
    </w:p>
    <w:p w14:paraId="0912EF3D"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rFonts w:ascii="Times New Roman Bold" w:hAnsi="Times New Roman Bold"/>
          <w:b/>
          <w:bCs/>
          <w:spacing w:val="-6"/>
          <w:sz w:val="30"/>
          <w:szCs w:val="30"/>
        </w:rPr>
      </w:pPr>
      <w:r w:rsidRPr="00E77084">
        <w:rPr>
          <w:rFonts w:ascii="Times New Roman Bold" w:hAnsi="Times New Roman Bold"/>
          <w:b/>
          <w:bCs/>
          <w:spacing w:val="-6"/>
          <w:sz w:val="30"/>
          <w:szCs w:val="30"/>
        </w:rPr>
        <w:t>5. Tăng cường kiểm tra, giám sát, đánh giá chất lượng sinh hoạt chi bộ</w:t>
      </w:r>
    </w:p>
    <w:p w14:paraId="36709F53"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Thực hiện nghiêm túc việc kiểm tra, đánh giá, xếp loại chất lượng sinh hoạt chi bộ định kỳ hằng năm. Gắn kết quả đánh giá với trách nhiệm của cấp ủy, người đứng đầu và chất lượng tổ chức cơ sở đảng. Đảm bảo công tác kiểm tra, giám sát thực chất, khách quan và thường xuyên.</w:t>
      </w:r>
    </w:p>
    <w:p w14:paraId="199CF46B" w14:textId="77777777" w:rsidR="00243D45" w:rsidRPr="00E77084" w:rsidRDefault="00243D45" w:rsidP="00243D45">
      <w:pPr>
        <w:pStyle w:val="NormalWeb"/>
        <w:shd w:val="clear" w:color="auto" w:fill="FFFFFF"/>
        <w:spacing w:before="60" w:beforeAutospacing="0" w:after="60" w:afterAutospacing="0" w:line="276" w:lineRule="auto"/>
        <w:ind w:left="75" w:right="75" w:firstLine="645"/>
        <w:jc w:val="both"/>
        <w:rPr>
          <w:sz w:val="30"/>
          <w:szCs w:val="30"/>
        </w:rPr>
      </w:pPr>
      <w:r w:rsidRPr="00E77084">
        <w:rPr>
          <w:b/>
          <w:bCs/>
          <w:sz w:val="30"/>
          <w:szCs w:val="30"/>
        </w:rPr>
        <w:t>6. Bảo đảm điều kiện tổ chức sinh hoạt chi bộ</w:t>
      </w:r>
    </w:p>
    <w:p w14:paraId="42059A2B" w14:textId="76CC6720" w:rsidR="00243D45" w:rsidRDefault="00243D45" w:rsidP="005C206C">
      <w:pPr>
        <w:pStyle w:val="NormalWeb"/>
        <w:shd w:val="clear" w:color="auto" w:fill="FFFFFF"/>
        <w:spacing w:before="60" w:beforeAutospacing="0" w:after="60" w:afterAutospacing="0" w:line="276" w:lineRule="auto"/>
        <w:ind w:left="75" w:right="75" w:firstLine="645"/>
        <w:jc w:val="both"/>
        <w:rPr>
          <w:sz w:val="30"/>
          <w:szCs w:val="30"/>
        </w:rPr>
      </w:pPr>
      <w:r w:rsidRPr="00E77084">
        <w:rPr>
          <w:sz w:val="30"/>
          <w:szCs w:val="30"/>
        </w:rPr>
        <w:t>Chăm lo về cơ sở vật chất, địa điểm tổ chức sinh hoạt chi bộ đảm bảo thuận tiện, phù hợp. Khuyến khích ứng dụng công nghệ thông tin trong tổ chức sinh hoạt và quản lý đảng viên, nhất là đối với chi bộ có đặc thù riêng, chi bộ vùng sâu, vùng xa hoặc nơi có nhiều đảng viên cao tuổi.</w:t>
      </w:r>
    </w:p>
    <w:p w14:paraId="1A9D310F" w14:textId="5410778B" w:rsidR="00425110" w:rsidRDefault="00425110" w:rsidP="00425110">
      <w:pPr>
        <w:pStyle w:val="NormalWeb"/>
        <w:shd w:val="clear" w:color="auto" w:fill="FFFFFF"/>
        <w:spacing w:before="60" w:beforeAutospacing="0" w:after="60" w:afterAutospacing="0" w:line="276" w:lineRule="auto"/>
        <w:ind w:left="75" w:right="75" w:firstLine="645"/>
        <w:jc w:val="center"/>
        <w:rPr>
          <w:sz w:val="30"/>
          <w:szCs w:val="30"/>
        </w:rPr>
      </w:pPr>
      <w:r>
        <w:rPr>
          <w:sz w:val="30"/>
          <w:szCs w:val="30"/>
        </w:rPr>
        <w:t>--------</w:t>
      </w:r>
    </w:p>
    <w:bookmarkEnd w:id="36"/>
    <w:p w14:paraId="78E9CAEA" w14:textId="77777777" w:rsidR="00243D45" w:rsidRPr="00E77084" w:rsidRDefault="00243D45" w:rsidP="00243D45">
      <w:pPr>
        <w:pStyle w:val="NormalWeb"/>
        <w:shd w:val="clear" w:color="auto" w:fill="FFFFFF"/>
        <w:spacing w:before="120" w:beforeAutospacing="0" w:after="120" w:afterAutospacing="0" w:line="234" w:lineRule="atLeast"/>
        <w:ind w:firstLine="810"/>
        <w:jc w:val="both"/>
        <w:rPr>
          <w:sz w:val="28"/>
          <w:szCs w:val="28"/>
        </w:rPr>
      </w:pPr>
    </w:p>
    <w:p w14:paraId="78655226" w14:textId="77777777" w:rsidR="00D827C3" w:rsidRDefault="00D827C3"/>
    <w:sectPr w:rsidR="00D827C3" w:rsidSect="00425110">
      <w:headerReference w:type="default" r:id="rId6"/>
      <w:footerReference w:type="default" r:id="rId7"/>
      <w:pgSz w:w="11907" w:h="16840" w:code="9"/>
      <w:pgMar w:top="864" w:right="576" w:bottom="720" w:left="158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978EE" w14:textId="77777777" w:rsidR="00880DD9" w:rsidRDefault="00880DD9" w:rsidP="00243D45">
      <w:r>
        <w:separator/>
      </w:r>
    </w:p>
  </w:endnote>
  <w:endnote w:type="continuationSeparator" w:id="0">
    <w:p w14:paraId="61FA4668" w14:textId="77777777" w:rsidR="00880DD9" w:rsidRDefault="00880DD9" w:rsidP="0024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BAE5" w14:textId="77777777" w:rsidR="00000000" w:rsidRDefault="00000000">
    <w:pPr>
      <w:pStyle w:val="Footer"/>
    </w:pPr>
  </w:p>
  <w:p w14:paraId="056EDBC1"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6BB83" w14:textId="77777777" w:rsidR="00880DD9" w:rsidRDefault="00880DD9" w:rsidP="00243D45">
      <w:r>
        <w:separator/>
      </w:r>
    </w:p>
  </w:footnote>
  <w:footnote w:type="continuationSeparator" w:id="0">
    <w:p w14:paraId="3F0424E7" w14:textId="77777777" w:rsidR="00880DD9" w:rsidRDefault="00880DD9" w:rsidP="00243D45">
      <w:r>
        <w:continuationSeparator/>
      </w:r>
    </w:p>
  </w:footnote>
  <w:footnote w:id="1">
    <w:p w14:paraId="1F5FE26D" w14:textId="77777777" w:rsidR="00243D45" w:rsidRPr="00D771AE" w:rsidRDefault="00243D45" w:rsidP="00243D45">
      <w:pPr>
        <w:pStyle w:val="FootnoteText"/>
        <w:ind w:firstLine="720"/>
        <w:jc w:val="both"/>
      </w:pPr>
      <w:r w:rsidRPr="00D771AE">
        <w:rPr>
          <w:rStyle w:val="FootnoteReference"/>
        </w:rPr>
        <w:footnoteRef/>
      </w:r>
      <w:r w:rsidRPr="00D771AE">
        <w:t xml:space="preserve"> </w:t>
      </w:r>
      <w:r w:rsidRPr="00D771AE">
        <w:rPr>
          <w:color w:val="000000"/>
          <w:sz w:val="18"/>
          <w:szCs w:val="18"/>
          <w:shd w:val="clear" w:color="auto" w:fill="FFFFFF"/>
        </w:rPr>
        <w:t>Chỉ xem xét kết nạp vào Đảng những người trên 60 tuổi khi đủ các điều kiện: Có sức khoẻ và uy tín; đang công tác, cư trú ở cơ sở chưa có tổ chức đảng, chưa có đảng viên hoặc do yêu cầu đặc biệt; được ban thường vụ cấp ủy trực thuộc Trung ương đồng ý bằng văn bản trước khi cấp ủy có thẩm quyền ra quyết định kết nạp.</w:t>
      </w:r>
    </w:p>
  </w:footnote>
  <w:footnote w:id="2">
    <w:p w14:paraId="3BE9371F" w14:textId="77777777" w:rsidR="005C206C" w:rsidRPr="00487FC4" w:rsidRDefault="005C206C" w:rsidP="005C206C">
      <w:pPr>
        <w:shd w:val="clear" w:color="auto" w:fill="FFFFFF"/>
        <w:spacing w:line="300" w:lineRule="atLeast"/>
        <w:ind w:firstLine="567"/>
        <w:jc w:val="both"/>
        <w:rPr>
          <w:i/>
          <w:color w:val="FF0000"/>
          <w:sz w:val="20"/>
          <w:szCs w:val="20"/>
          <w:lang w:val="vi-VN"/>
        </w:rPr>
      </w:pPr>
      <w:r w:rsidRPr="00487FC4">
        <w:rPr>
          <w:rStyle w:val="FootnoteReference"/>
          <w:i/>
          <w:color w:val="FF0000"/>
          <w:sz w:val="20"/>
          <w:szCs w:val="20"/>
        </w:rPr>
        <w:footnoteRef/>
      </w:r>
      <w:r w:rsidRPr="00487FC4">
        <w:rPr>
          <w:i/>
          <w:color w:val="FF0000"/>
          <w:sz w:val="20"/>
          <w:szCs w:val="20"/>
        </w:rPr>
        <w:t xml:space="preserve"> </w:t>
      </w:r>
      <w:r w:rsidRPr="00487FC4">
        <w:rPr>
          <w:i/>
          <w:color w:val="FF0000"/>
          <w:sz w:val="20"/>
          <w:szCs w:val="20"/>
          <w:lang w:val="vi-VN"/>
        </w:rPr>
        <w:t>"Từ 01/7/2025, ban tổ chức tỉnh ủy, thành ủy (của đảng bộ tỉnh, thành phố thành lập mới) quy định cụm số cho các đảng bộ cấp trên trực tiếp của tổ chức cơ sở đảng bảo đảm không được trùng với số lý lịch đã được cấp trước đó. Ví dụ: Đảng bộ tỉnh Ninh Bình đã cấp số lý lịch trong cụm số từ “000001 NB” đến “200000 NB” thì cho cụm số tiếp theo từ 200001 để tránh trùng số đã cấp trước đó".</w:t>
      </w:r>
    </w:p>
  </w:footnote>
  <w:footnote w:id="3">
    <w:p w14:paraId="7CF4815E" w14:textId="77777777" w:rsidR="005C206C" w:rsidRPr="00487FC4" w:rsidRDefault="005C206C" w:rsidP="005C206C">
      <w:pPr>
        <w:shd w:val="clear" w:color="auto" w:fill="FFFFFF"/>
        <w:spacing w:line="300" w:lineRule="atLeast"/>
        <w:ind w:firstLine="567"/>
        <w:jc w:val="both"/>
        <w:rPr>
          <w:i/>
          <w:color w:val="FF0000"/>
          <w:sz w:val="20"/>
          <w:szCs w:val="20"/>
          <w:lang w:val="vi-VN"/>
        </w:rPr>
      </w:pPr>
      <w:r w:rsidRPr="00487FC4">
        <w:rPr>
          <w:rStyle w:val="FootnoteReference"/>
          <w:sz w:val="20"/>
          <w:szCs w:val="20"/>
        </w:rPr>
        <w:footnoteRef/>
      </w:r>
      <w:r w:rsidRPr="00487FC4">
        <w:rPr>
          <w:sz w:val="20"/>
          <w:szCs w:val="20"/>
        </w:rPr>
        <w:t xml:space="preserve"> </w:t>
      </w:r>
      <w:r w:rsidRPr="00487FC4">
        <w:rPr>
          <w:i/>
          <w:color w:val="FF0000"/>
          <w:sz w:val="20"/>
          <w:szCs w:val="20"/>
          <w:lang w:val="vi-VN"/>
        </w:rPr>
        <w:t>" Từ 01-7-2025, ban tổ chức tỉnh ủy, thành ủy (của đảng bộ tỉnh, thành phố thành lập mới) thực hiện cho số Huy hiệu Đảng nối tiếp số Huy hiệu Đảng của đảng bộ mới (theo từng loại) đã được cấp trước đó.</w:t>
      </w:r>
    </w:p>
    <w:p w14:paraId="4B13DC92" w14:textId="77777777" w:rsidR="005C206C" w:rsidRPr="00487FC4" w:rsidRDefault="005C206C" w:rsidP="005C206C">
      <w:pPr>
        <w:shd w:val="clear" w:color="auto" w:fill="FFFFFF"/>
        <w:spacing w:line="300" w:lineRule="atLeast"/>
        <w:ind w:firstLine="567"/>
        <w:jc w:val="both"/>
        <w:rPr>
          <w:i/>
          <w:color w:val="FF0000"/>
          <w:sz w:val="20"/>
          <w:szCs w:val="20"/>
          <w:lang w:val="vi-VN"/>
        </w:rPr>
      </w:pPr>
      <w:r w:rsidRPr="00487FC4">
        <w:rPr>
          <w:i/>
          <w:color w:val="FF0000"/>
          <w:sz w:val="20"/>
          <w:szCs w:val="20"/>
          <w:lang w:val="vi-VN"/>
        </w:rPr>
        <w:t>Ví dụ: Đảng bộ tỉnh Ninh Bình đã cấp số Huy hiệu Đảng 30 năm đến số 5.000 (NB 00005000) thì cho số tiếp theo từ số 5001 (NB 00005001)."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293159"/>
      <w:docPartObj>
        <w:docPartGallery w:val="Page Numbers (Top of Page)"/>
        <w:docPartUnique/>
      </w:docPartObj>
    </w:sdtPr>
    <w:sdtEndPr>
      <w:rPr>
        <w:noProof/>
      </w:rPr>
    </w:sdtEndPr>
    <w:sdtContent>
      <w:p w14:paraId="3C7E2BEA" w14:textId="39D1A2B0" w:rsidR="00000000" w:rsidRDefault="00EE65B5">
        <w:pPr>
          <w:pStyle w:val="Header"/>
          <w:jc w:val="center"/>
        </w:pPr>
        <w:r>
          <w:fldChar w:fldCharType="begin"/>
        </w:r>
        <w:r>
          <w:instrText xml:space="preserve"> PAGE   \* MERGEFORMAT </w:instrText>
        </w:r>
        <w:r>
          <w:fldChar w:fldCharType="separate"/>
        </w:r>
        <w:r w:rsidR="00425110">
          <w:rPr>
            <w:noProof/>
          </w:rPr>
          <w:t>20</w:t>
        </w:r>
        <w:r>
          <w:rPr>
            <w:noProof/>
          </w:rPr>
          <w:fldChar w:fldCharType="end"/>
        </w:r>
      </w:p>
    </w:sdtContent>
  </w:sdt>
  <w:p w14:paraId="4F679250"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45"/>
    <w:rsid w:val="00225521"/>
    <w:rsid w:val="00243D45"/>
    <w:rsid w:val="003716BB"/>
    <w:rsid w:val="00425110"/>
    <w:rsid w:val="005C206C"/>
    <w:rsid w:val="005E6291"/>
    <w:rsid w:val="00880DD9"/>
    <w:rsid w:val="00D827C3"/>
    <w:rsid w:val="00DC7361"/>
    <w:rsid w:val="00E41155"/>
    <w:rsid w:val="00E963BB"/>
    <w:rsid w:val="00EE65B5"/>
    <w:rsid w:val="00F22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592A"/>
  <w15:chartTrackingRefBased/>
  <w15:docId w15:val="{EEC200FA-A07B-4FA8-BC12-FEB9AF5B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D45"/>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3D45"/>
    <w:pPr>
      <w:tabs>
        <w:tab w:val="center" w:pos="4680"/>
        <w:tab w:val="right" w:pos="9360"/>
      </w:tabs>
    </w:pPr>
  </w:style>
  <w:style w:type="character" w:customStyle="1" w:styleId="HeaderChar">
    <w:name w:val="Header Char"/>
    <w:basedOn w:val="DefaultParagraphFont"/>
    <w:link w:val="Header"/>
    <w:uiPriority w:val="99"/>
    <w:rsid w:val="00243D45"/>
    <w:rPr>
      <w:rFonts w:ascii="Times New Roman" w:eastAsia="Times New Roman" w:hAnsi="Times New Roman" w:cs="Times New Roman"/>
      <w:kern w:val="0"/>
      <w:sz w:val="28"/>
      <w:szCs w:val="28"/>
      <w14:ligatures w14:val="none"/>
    </w:rPr>
  </w:style>
  <w:style w:type="paragraph" w:styleId="Footer">
    <w:name w:val="footer"/>
    <w:basedOn w:val="Normal"/>
    <w:link w:val="FooterChar"/>
    <w:uiPriority w:val="99"/>
    <w:unhideWhenUsed/>
    <w:rsid w:val="00243D45"/>
    <w:pPr>
      <w:tabs>
        <w:tab w:val="center" w:pos="4680"/>
        <w:tab w:val="right" w:pos="9360"/>
      </w:tabs>
    </w:pPr>
  </w:style>
  <w:style w:type="character" w:customStyle="1" w:styleId="FooterChar">
    <w:name w:val="Footer Char"/>
    <w:basedOn w:val="DefaultParagraphFont"/>
    <w:link w:val="Footer"/>
    <w:uiPriority w:val="99"/>
    <w:rsid w:val="00243D45"/>
    <w:rPr>
      <w:rFonts w:ascii="Times New Roman" w:eastAsia="Times New Roman" w:hAnsi="Times New Roman" w:cs="Times New Roman"/>
      <w:kern w:val="0"/>
      <w:sz w:val="28"/>
      <w:szCs w:val="28"/>
      <w14:ligatures w14:val="none"/>
    </w:rPr>
  </w:style>
  <w:style w:type="paragraph" w:styleId="NormalWeb">
    <w:name w:val="Normal (Web)"/>
    <w:basedOn w:val="Normal"/>
    <w:uiPriority w:val="99"/>
    <w:semiHidden/>
    <w:unhideWhenUsed/>
    <w:rsid w:val="00243D45"/>
    <w:pPr>
      <w:spacing w:before="100" w:beforeAutospacing="1" w:after="100" w:afterAutospacing="1"/>
    </w:pPr>
    <w:rPr>
      <w:sz w:val="24"/>
      <w:szCs w:val="24"/>
    </w:rPr>
  </w:style>
  <w:style w:type="paragraph" w:styleId="FootnoteText">
    <w:name w:val="footnote text"/>
    <w:basedOn w:val="Normal"/>
    <w:link w:val="FootnoteTextChar"/>
    <w:uiPriority w:val="99"/>
    <w:semiHidden/>
    <w:unhideWhenUsed/>
    <w:rsid w:val="00243D45"/>
    <w:rPr>
      <w:sz w:val="20"/>
      <w:szCs w:val="20"/>
    </w:rPr>
  </w:style>
  <w:style w:type="character" w:customStyle="1" w:styleId="FootnoteTextChar">
    <w:name w:val="Footnote Text Char"/>
    <w:basedOn w:val="DefaultParagraphFont"/>
    <w:link w:val="FootnoteText"/>
    <w:uiPriority w:val="99"/>
    <w:semiHidden/>
    <w:rsid w:val="00243D4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243D45"/>
    <w:rPr>
      <w:vertAlign w:val="superscript"/>
    </w:rPr>
  </w:style>
  <w:style w:type="character" w:styleId="Strong">
    <w:name w:val="Strong"/>
    <w:basedOn w:val="DefaultParagraphFont"/>
    <w:uiPriority w:val="22"/>
    <w:qFormat/>
    <w:rsid w:val="005C2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7771</Words>
  <Characters>44298</Characters>
  <Application>Microsoft Office Word</Application>
  <DocSecurity>0</DocSecurity>
  <Lines>369</Lines>
  <Paragraphs>103</Paragraphs>
  <ScaleCrop>false</ScaleCrop>
  <Company/>
  <LinksUpToDate>false</LinksUpToDate>
  <CharactersWithSpaces>51966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c:creator>
  <cp:keywords/>
  <dc:description/>
  <cp:lastModifiedBy>Admin</cp:lastModifiedBy>
  <cp:revision>2</cp:revision>
  <dcterms:created xsi:type="dcterms:W3CDTF">2026-01-28T00:56:00Z</dcterms:created>
  <dcterms:modified xsi:type="dcterms:W3CDTF">2026-01-28T00:56:00Z</dcterms:modified>
</cp:coreProperties>
</file>